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90"/>
        <w:gridCol w:w="1620"/>
      </w:tblGrid>
      <w:tr w:rsidR="00EF2707" w:rsidTr="0055383D">
        <w:trPr>
          <w:cantSplit/>
          <w:trHeight w:val="4290"/>
        </w:trPr>
        <w:tc>
          <w:tcPr>
            <w:tcW w:w="9288" w:type="dxa"/>
            <w:gridSpan w:val="6"/>
          </w:tcPr>
          <w:p w:rsidR="00EF2707" w:rsidRDefault="00EF2707" w:rsidP="006F26C7">
            <w:pPr>
              <w:rPr>
                <w:rFonts w:ascii="Arial" w:hAnsi="Arial"/>
                <w:lang w:val="en-GB"/>
              </w:rPr>
            </w:pPr>
          </w:p>
          <w:p w:rsidR="00EF2707" w:rsidRDefault="00EF2707" w:rsidP="006F26C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F2707" w:rsidRDefault="00EF2707" w:rsidP="006F26C7">
            <w:pPr>
              <w:rPr>
                <w:rFonts w:ascii="Arial" w:hAnsi="Arial"/>
                <w:b/>
                <w:sz w:val="28"/>
                <w:lang w:val="en-GB"/>
              </w:rPr>
            </w:pPr>
          </w:p>
          <w:p w:rsidR="00EF2707" w:rsidRDefault="00EF2707" w:rsidP="006F26C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F2707" w:rsidRDefault="00EF2707" w:rsidP="006F26C7">
            <w:pPr>
              <w:tabs>
                <w:tab w:val="center" w:pos="4560"/>
              </w:tabs>
              <w:rPr>
                <w:rFonts w:ascii="Arial" w:hAnsi="Arial"/>
                <w:lang w:val="en-GB"/>
              </w:rPr>
            </w:pPr>
          </w:p>
          <w:p w:rsidR="00EF2707" w:rsidRDefault="00EF2707" w:rsidP="006F26C7">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EF2707" w:rsidRDefault="00EF2707" w:rsidP="006F26C7">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EF2707" w:rsidRDefault="00EF2707" w:rsidP="006F26C7">
            <w:pPr>
              <w:jc w:val="center"/>
              <w:rPr>
                <w:rFonts w:ascii="Arial" w:hAnsi="Arial"/>
                <w:lang w:val="en-GB"/>
              </w:rPr>
            </w:pPr>
          </w:p>
          <w:p w:rsidR="00EF2707" w:rsidRDefault="00EF2707" w:rsidP="006F26C7">
            <w:pPr>
              <w:jc w:val="center"/>
              <w:rPr>
                <w:rFonts w:ascii="Arial" w:hAnsi="Arial"/>
                <w:lang w:val="en-GB"/>
              </w:rPr>
            </w:pPr>
          </w:p>
          <w:p w:rsidR="00EF2707" w:rsidRDefault="00EF2707" w:rsidP="006F26C7">
            <w:pPr>
              <w:pStyle w:val="Heading1"/>
              <w:rPr>
                <w:rFonts w:ascii="Arial" w:hAnsi="Arial"/>
                <w:sz w:val="28"/>
                <w:u w:val="none"/>
              </w:rPr>
            </w:pPr>
            <w:r>
              <w:rPr>
                <w:rFonts w:ascii="Arial" w:hAnsi="Arial"/>
                <w:sz w:val="28"/>
                <w:u w:val="none"/>
              </w:rPr>
              <w:t>COURSE OUTLINE</w:t>
            </w:r>
          </w:p>
          <w:p w:rsidR="00EF2707" w:rsidRDefault="00EF2707" w:rsidP="006F26C7">
            <w:pPr>
              <w:rPr>
                <w:rFonts w:ascii="Arial" w:hAnsi="Arial"/>
              </w:rPr>
            </w:pPr>
          </w:p>
        </w:tc>
      </w:tr>
      <w:tr w:rsidR="00EF2707" w:rsidTr="0055383D">
        <w:trPr>
          <w:cantSplit/>
        </w:trPr>
        <w:tc>
          <w:tcPr>
            <w:tcW w:w="2518" w:type="dxa"/>
          </w:tcPr>
          <w:p w:rsidR="00EF2707" w:rsidRDefault="00EF2707" w:rsidP="006F26C7">
            <w:pPr>
              <w:rPr>
                <w:rFonts w:ascii="Arial" w:hAnsi="Arial"/>
                <w:b/>
              </w:rPr>
            </w:pPr>
            <w:r>
              <w:rPr>
                <w:rFonts w:ascii="Arial" w:hAnsi="Arial"/>
                <w:b/>
                <w:lang w:val="en-GB"/>
              </w:rPr>
              <w:t xml:space="preserve">COURSE TITLE: </w:t>
            </w:r>
          </w:p>
        </w:tc>
        <w:tc>
          <w:tcPr>
            <w:tcW w:w="6770" w:type="dxa"/>
            <w:gridSpan w:val="5"/>
          </w:tcPr>
          <w:p w:rsidR="00EF2707" w:rsidRPr="000622D9" w:rsidRDefault="00EF2707" w:rsidP="006F26C7">
            <w:pPr>
              <w:rPr>
                <w:rFonts w:ascii="Arial" w:hAnsi="Arial"/>
                <w:lang w:val="en-GB"/>
              </w:rPr>
            </w:pPr>
            <w:r w:rsidRPr="000622D9">
              <w:rPr>
                <w:rFonts w:ascii="Arial" w:hAnsi="Arial"/>
                <w:lang w:val="en-GB"/>
              </w:rPr>
              <w:t>Introduction to Speech</w:t>
            </w:r>
          </w:p>
          <w:p w:rsidR="00EF2707" w:rsidRPr="000622D9" w:rsidRDefault="00EF2707" w:rsidP="006F26C7">
            <w:pPr>
              <w:rPr>
                <w:rFonts w:ascii="Arial" w:hAnsi="Arial"/>
              </w:rPr>
            </w:pPr>
          </w:p>
        </w:tc>
      </w:tr>
      <w:tr w:rsidR="00EF2707" w:rsidTr="0055383D">
        <w:tc>
          <w:tcPr>
            <w:tcW w:w="2518" w:type="dxa"/>
          </w:tcPr>
          <w:p w:rsidR="00EF2707" w:rsidRDefault="00EF2707" w:rsidP="006F26C7">
            <w:pPr>
              <w:rPr>
                <w:rFonts w:ascii="Arial" w:hAnsi="Arial"/>
                <w:b/>
                <w:lang w:val="en-GB"/>
              </w:rPr>
            </w:pPr>
            <w:r>
              <w:rPr>
                <w:rFonts w:ascii="Arial" w:hAnsi="Arial"/>
                <w:b/>
                <w:lang w:val="en-GB"/>
              </w:rPr>
              <w:t xml:space="preserve">CODE NO. :  </w:t>
            </w:r>
          </w:p>
          <w:p w:rsidR="00EF2707" w:rsidRDefault="00EF2707" w:rsidP="006F26C7">
            <w:pPr>
              <w:rPr>
                <w:rFonts w:ascii="Arial" w:hAnsi="Arial"/>
                <w:b/>
              </w:rPr>
            </w:pPr>
          </w:p>
        </w:tc>
        <w:tc>
          <w:tcPr>
            <w:tcW w:w="3402" w:type="dxa"/>
            <w:gridSpan w:val="2"/>
          </w:tcPr>
          <w:p w:rsidR="00EF2707" w:rsidRPr="000622D9" w:rsidRDefault="00285D1A" w:rsidP="00285D1A">
            <w:pPr>
              <w:rPr>
                <w:rFonts w:ascii="Arial" w:hAnsi="Arial"/>
              </w:rPr>
            </w:pPr>
            <w:r>
              <w:rPr>
                <w:rFonts w:ascii="Arial" w:hAnsi="Arial"/>
                <w:lang w:val="en-GB"/>
              </w:rPr>
              <w:t>GAS</w:t>
            </w:r>
            <w:r w:rsidR="00EF2707" w:rsidRPr="000622D9">
              <w:rPr>
                <w:rFonts w:ascii="Arial" w:hAnsi="Arial"/>
                <w:lang w:val="en-GB"/>
              </w:rPr>
              <w:t>1</w:t>
            </w:r>
            <w:r>
              <w:rPr>
                <w:rFonts w:ascii="Arial" w:hAnsi="Arial"/>
                <w:lang w:val="en-GB"/>
              </w:rPr>
              <w:t>06</w:t>
            </w:r>
          </w:p>
        </w:tc>
        <w:tc>
          <w:tcPr>
            <w:tcW w:w="1658" w:type="dxa"/>
          </w:tcPr>
          <w:p w:rsidR="00EF2707" w:rsidRDefault="00EF2707" w:rsidP="006F26C7">
            <w:pPr>
              <w:rPr>
                <w:rFonts w:ascii="Arial" w:hAnsi="Arial"/>
                <w:b/>
              </w:rPr>
            </w:pPr>
            <w:r>
              <w:rPr>
                <w:rFonts w:ascii="Arial" w:hAnsi="Arial"/>
                <w:b/>
                <w:lang w:val="en-GB"/>
              </w:rPr>
              <w:t>SEMESTER:</w:t>
            </w:r>
          </w:p>
        </w:tc>
        <w:tc>
          <w:tcPr>
            <w:tcW w:w="1710" w:type="dxa"/>
            <w:gridSpan w:val="2"/>
          </w:tcPr>
          <w:p w:rsidR="00EF2707" w:rsidRDefault="00EF2707" w:rsidP="006F26C7">
            <w:pPr>
              <w:rPr>
                <w:rFonts w:ascii="Arial" w:hAnsi="Arial"/>
              </w:rPr>
            </w:pPr>
            <w:r>
              <w:rPr>
                <w:rFonts w:ascii="Arial" w:hAnsi="Arial"/>
              </w:rPr>
              <w:t>Fall 2009</w:t>
            </w:r>
          </w:p>
        </w:tc>
      </w:tr>
      <w:tr w:rsidR="00EF2707" w:rsidTr="0055383D">
        <w:trPr>
          <w:cantSplit/>
        </w:trPr>
        <w:tc>
          <w:tcPr>
            <w:tcW w:w="2518" w:type="dxa"/>
          </w:tcPr>
          <w:p w:rsidR="00EF2707" w:rsidRDefault="00EF2707" w:rsidP="006F26C7">
            <w:pPr>
              <w:rPr>
                <w:rFonts w:ascii="Arial" w:hAnsi="Arial"/>
              </w:rPr>
            </w:pPr>
            <w:r>
              <w:rPr>
                <w:rFonts w:ascii="Arial" w:hAnsi="Arial"/>
                <w:b/>
                <w:lang w:val="en-GB"/>
              </w:rPr>
              <w:t xml:space="preserve">PROGRAM: </w:t>
            </w:r>
          </w:p>
        </w:tc>
        <w:tc>
          <w:tcPr>
            <w:tcW w:w="6770" w:type="dxa"/>
            <w:gridSpan w:val="5"/>
          </w:tcPr>
          <w:p w:rsidR="00EF2707" w:rsidRPr="000622D9" w:rsidRDefault="00EF2707" w:rsidP="006F26C7">
            <w:pPr>
              <w:rPr>
                <w:rFonts w:ascii="Arial" w:hAnsi="Arial"/>
                <w:lang w:val="en-GB"/>
              </w:rPr>
            </w:pPr>
            <w:r w:rsidRPr="000622D9">
              <w:rPr>
                <w:rFonts w:ascii="Arial" w:hAnsi="Arial"/>
                <w:lang w:val="en-GB"/>
              </w:rPr>
              <w:t>General Arts &amp; Science</w:t>
            </w:r>
          </w:p>
          <w:p w:rsidR="00EF2707" w:rsidRDefault="00EF2707" w:rsidP="006F26C7">
            <w:pPr>
              <w:rPr>
                <w:rFonts w:ascii="Arial" w:hAnsi="Arial"/>
              </w:rPr>
            </w:pPr>
          </w:p>
        </w:tc>
      </w:tr>
      <w:tr w:rsidR="00EF2707" w:rsidTr="0055383D">
        <w:trPr>
          <w:cantSplit/>
        </w:trPr>
        <w:tc>
          <w:tcPr>
            <w:tcW w:w="2518" w:type="dxa"/>
          </w:tcPr>
          <w:p w:rsidR="00EF2707" w:rsidRDefault="00EF2707" w:rsidP="006F26C7">
            <w:pPr>
              <w:rPr>
                <w:rFonts w:ascii="Arial" w:hAnsi="Arial"/>
              </w:rPr>
            </w:pPr>
            <w:r>
              <w:rPr>
                <w:rFonts w:ascii="Arial" w:hAnsi="Arial"/>
                <w:b/>
                <w:lang w:val="en-GB"/>
              </w:rPr>
              <w:t xml:space="preserve">AUTHOR: </w:t>
            </w:r>
          </w:p>
        </w:tc>
        <w:tc>
          <w:tcPr>
            <w:tcW w:w="6770" w:type="dxa"/>
            <w:gridSpan w:val="5"/>
          </w:tcPr>
          <w:p w:rsidR="00E3440E" w:rsidRPr="00E3440E" w:rsidRDefault="00646167" w:rsidP="00E3440E">
            <w:pPr>
              <w:rPr>
                <w:rFonts w:ascii="Arial" w:hAnsi="Arial"/>
                <w:color w:val="000000" w:themeColor="text1"/>
                <w:lang w:val="en-GB"/>
              </w:rPr>
            </w:pPr>
            <w:r w:rsidRPr="00E3440E">
              <w:rPr>
                <w:rFonts w:ascii="Arial" w:hAnsi="Arial"/>
                <w:color w:val="000000" w:themeColor="text1"/>
                <w:lang w:val="en-GB"/>
              </w:rPr>
              <w:t xml:space="preserve">General Arts </w:t>
            </w:r>
            <w:r w:rsidR="009C4F01">
              <w:rPr>
                <w:rFonts w:ascii="Arial" w:hAnsi="Arial"/>
                <w:color w:val="000000" w:themeColor="text1"/>
                <w:lang w:val="en-GB"/>
              </w:rPr>
              <w:t>&amp;</w:t>
            </w:r>
            <w:r w:rsidRPr="00E3440E">
              <w:rPr>
                <w:rFonts w:ascii="Arial" w:hAnsi="Arial"/>
                <w:color w:val="000000" w:themeColor="text1"/>
                <w:lang w:val="en-GB"/>
              </w:rPr>
              <w:t xml:space="preserve"> Science Dep</w:t>
            </w:r>
            <w:r w:rsidR="009C4F01">
              <w:rPr>
                <w:rFonts w:ascii="Arial" w:hAnsi="Arial"/>
                <w:color w:val="000000" w:themeColor="text1"/>
                <w:lang w:val="en-GB"/>
              </w:rPr>
              <w:t>artment</w:t>
            </w:r>
          </w:p>
          <w:p w:rsidR="00EF2707" w:rsidRDefault="00B52278" w:rsidP="00E3440E">
            <w:pPr>
              <w:rPr>
                <w:rFonts w:ascii="Arial" w:hAnsi="Arial"/>
              </w:rPr>
            </w:pPr>
            <w:r>
              <w:rPr>
                <w:rFonts w:ascii="Arial" w:hAnsi="Arial"/>
              </w:rPr>
              <w:t xml:space="preserve">  </w:t>
            </w:r>
          </w:p>
        </w:tc>
      </w:tr>
      <w:tr w:rsidR="00EF2707" w:rsidTr="0055383D">
        <w:tc>
          <w:tcPr>
            <w:tcW w:w="2518" w:type="dxa"/>
          </w:tcPr>
          <w:p w:rsidR="00EF2707" w:rsidRDefault="00EF2707" w:rsidP="006F26C7">
            <w:pPr>
              <w:rPr>
                <w:rFonts w:ascii="Arial" w:hAnsi="Arial"/>
                <w:b/>
                <w:lang w:val="en-GB"/>
              </w:rPr>
            </w:pPr>
            <w:r>
              <w:rPr>
                <w:rFonts w:ascii="Arial" w:hAnsi="Arial"/>
                <w:b/>
                <w:lang w:val="en-GB"/>
              </w:rPr>
              <w:t xml:space="preserve">DATE: </w:t>
            </w:r>
          </w:p>
          <w:p w:rsidR="00EF2707" w:rsidRDefault="00EF2707" w:rsidP="006F26C7">
            <w:pPr>
              <w:rPr>
                <w:rFonts w:ascii="Arial" w:hAnsi="Arial"/>
              </w:rPr>
            </w:pPr>
          </w:p>
        </w:tc>
        <w:tc>
          <w:tcPr>
            <w:tcW w:w="1460" w:type="dxa"/>
          </w:tcPr>
          <w:p w:rsidR="00EF2707" w:rsidRDefault="0055383D" w:rsidP="006F26C7">
            <w:pPr>
              <w:rPr>
                <w:rFonts w:ascii="Arial" w:hAnsi="Arial"/>
              </w:rPr>
            </w:pPr>
            <w:r w:rsidRPr="000622D9">
              <w:rPr>
                <w:rFonts w:ascii="Arial" w:hAnsi="Arial"/>
                <w:lang w:val="en-GB"/>
              </w:rPr>
              <w:t>June, 2009</w:t>
            </w:r>
          </w:p>
        </w:tc>
        <w:tc>
          <w:tcPr>
            <w:tcW w:w="3690" w:type="dxa"/>
            <w:gridSpan w:val="3"/>
          </w:tcPr>
          <w:p w:rsidR="00EF2707" w:rsidRDefault="00EF2707" w:rsidP="006F26C7">
            <w:pPr>
              <w:rPr>
                <w:rFonts w:ascii="Arial" w:hAnsi="Arial"/>
              </w:rPr>
            </w:pPr>
            <w:r>
              <w:rPr>
                <w:rFonts w:ascii="Arial" w:hAnsi="Arial"/>
                <w:b/>
                <w:lang w:val="en-GB"/>
              </w:rPr>
              <w:t>PREVIOUS OUTLINE DATED:</w:t>
            </w:r>
          </w:p>
        </w:tc>
        <w:tc>
          <w:tcPr>
            <w:tcW w:w="1620" w:type="dxa"/>
          </w:tcPr>
          <w:p w:rsidR="00EF2707" w:rsidRDefault="00EF2707" w:rsidP="006F26C7">
            <w:pPr>
              <w:rPr>
                <w:rFonts w:ascii="Arial" w:hAnsi="Arial"/>
              </w:rPr>
            </w:pPr>
            <w:r>
              <w:rPr>
                <w:rFonts w:ascii="Arial" w:hAnsi="Arial"/>
              </w:rPr>
              <w:t>Winter 2009</w:t>
            </w:r>
          </w:p>
        </w:tc>
      </w:tr>
      <w:tr w:rsidR="00EF2707" w:rsidTr="0055383D">
        <w:trPr>
          <w:cantSplit/>
        </w:trPr>
        <w:tc>
          <w:tcPr>
            <w:tcW w:w="2518" w:type="dxa"/>
          </w:tcPr>
          <w:p w:rsidR="00EF2707" w:rsidRDefault="00EF2707" w:rsidP="006F26C7">
            <w:pPr>
              <w:rPr>
                <w:rFonts w:ascii="Arial" w:hAnsi="Arial"/>
              </w:rPr>
            </w:pPr>
            <w:r>
              <w:rPr>
                <w:rFonts w:ascii="Arial" w:hAnsi="Arial"/>
                <w:b/>
                <w:lang w:val="en-GB"/>
              </w:rPr>
              <w:t>APPROVED:</w:t>
            </w:r>
          </w:p>
        </w:tc>
        <w:tc>
          <w:tcPr>
            <w:tcW w:w="5150" w:type="dxa"/>
            <w:gridSpan w:val="4"/>
          </w:tcPr>
          <w:p w:rsidR="00EF2707" w:rsidRDefault="0055383D" w:rsidP="006F26C7">
            <w:pPr>
              <w:jc w:val="center"/>
              <w:rPr>
                <w:rFonts w:ascii="Arial" w:hAnsi="Arial"/>
              </w:rPr>
            </w:pPr>
            <w:r>
              <w:rPr>
                <w:rFonts w:ascii="Arial" w:hAnsi="Arial"/>
              </w:rPr>
              <w:t>“Angelique Lemay”</w:t>
            </w:r>
          </w:p>
        </w:tc>
        <w:tc>
          <w:tcPr>
            <w:tcW w:w="1620" w:type="dxa"/>
          </w:tcPr>
          <w:p w:rsidR="00EF2707" w:rsidRDefault="00EF2707" w:rsidP="006F26C7">
            <w:pPr>
              <w:rPr>
                <w:rFonts w:ascii="Arial" w:hAnsi="Arial"/>
              </w:rPr>
            </w:pPr>
          </w:p>
        </w:tc>
      </w:tr>
      <w:tr w:rsidR="00EF2707" w:rsidTr="0055383D">
        <w:trPr>
          <w:cantSplit/>
        </w:trPr>
        <w:tc>
          <w:tcPr>
            <w:tcW w:w="2518" w:type="dxa"/>
          </w:tcPr>
          <w:p w:rsidR="00EF2707" w:rsidRDefault="00EF2707" w:rsidP="006F26C7">
            <w:pPr>
              <w:rPr>
                <w:rFonts w:ascii="Arial" w:hAnsi="Arial"/>
              </w:rPr>
            </w:pPr>
          </w:p>
        </w:tc>
        <w:tc>
          <w:tcPr>
            <w:tcW w:w="5150" w:type="dxa"/>
            <w:gridSpan w:val="4"/>
          </w:tcPr>
          <w:p w:rsidR="00EF2707" w:rsidRDefault="00EF2707" w:rsidP="006F26C7">
            <w:pPr>
              <w:pStyle w:val="Heading2"/>
              <w:rPr>
                <w:rFonts w:ascii="Arial" w:hAnsi="Arial"/>
                <w:lang w:val="en-US"/>
              </w:rPr>
            </w:pPr>
            <w:r>
              <w:rPr>
                <w:rFonts w:ascii="Arial" w:hAnsi="Arial"/>
                <w:lang w:val="en-US"/>
              </w:rPr>
              <w:t>__________________________________</w:t>
            </w:r>
          </w:p>
          <w:p w:rsidR="00EF2707" w:rsidRDefault="00EF2707" w:rsidP="006F26C7">
            <w:pPr>
              <w:pStyle w:val="Heading2"/>
              <w:rPr>
                <w:rFonts w:ascii="Arial" w:hAnsi="Arial"/>
                <w:lang w:val="en-US"/>
              </w:rPr>
            </w:pPr>
            <w:r>
              <w:rPr>
                <w:rFonts w:ascii="Arial" w:hAnsi="Arial"/>
                <w:lang w:val="en-US"/>
              </w:rPr>
              <w:t>CHAIR</w:t>
            </w:r>
          </w:p>
        </w:tc>
        <w:tc>
          <w:tcPr>
            <w:tcW w:w="1620" w:type="dxa"/>
          </w:tcPr>
          <w:p w:rsidR="00EF2707" w:rsidRDefault="00EF2707" w:rsidP="006F26C7">
            <w:pPr>
              <w:rPr>
                <w:rFonts w:ascii="Arial" w:hAnsi="Arial"/>
                <w:b/>
                <w:lang w:val="en-GB"/>
              </w:rPr>
            </w:pPr>
            <w:r>
              <w:rPr>
                <w:rFonts w:ascii="Arial" w:hAnsi="Arial"/>
                <w:b/>
                <w:lang w:val="en-GB"/>
              </w:rPr>
              <w:t>____</w:t>
            </w:r>
            <w:r w:rsidR="0055383D">
              <w:rPr>
                <w:rFonts w:ascii="Arial" w:hAnsi="Arial"/>
                <w:b/>
                <w:lang w:val="en-GB"/>
              </w:rPr>
              <w:t>___</w:t>
            </w:r>
            <w:r>
              <w:rPr>
                <w:rFonts w:ascii="Arial" w:hAnsi="Arial"/>
                <w:b/>
                <w:lang w:val="en-GB"/>
              </w:rPr>
              <w:t>___</w:t>
            </w:r>
          </w:p>
          <w:p w:rsidR="00EF2707" w:rsidRDefault="00EF2707" w:rsidP="006F26C7">
            <w:pPr>
              <w:jc w:val="center"/>
              <w:rPr>
                <w:rFonts w:ascii="Arial" w:hAnsi="Arial"/>
              </w:rPr>
            </w:pPr>
            <w:r>
              <w:rPr>
                <w:rFonts w:ascii="Arial" w:hAnsi="Arial"/>
                <w:b/>
                <w:lang w:val="en-GB"/>
              </w:rPr>
              <w:t>DATE</w:t>
            </w:r>
          </w:p>
        </w:tc>
      </w:tr>
      <w:tr w:rsidR="00EF2707" w:rsidTr="0055383D">
        <w:trPr>
          <w:cantSplit/>
        </w:trPr>
        <w:tc>
          <w:tcPr>
            <w:tcW w:w="2518" w:type="dxa"/>
          </w:tcPr>
          <w:p w:rsidR="00EF2707" w:rsidRDefault="00EF2707" w:rsidP="006F26C7">
            <w:pPr>
              <w:rPr>
                <w:rFonts w:ascii="Arial" w:hAnsi="Arial"/>
                <w:b/>
                <w:lang w:val="en-GB"/>
              </w:rPr>
            </w:pPr>
            <w:r>
              <w:rPr>
                <w:rFonts w:ascii="Arial" w:hAnsi="Arial"/>
                <w:b/>
                <w:lang w:val="en-GB"/>
              </w:rPr>
              <w:t>TOTAL CREDITS:</w:t>
            </w:r>
          </w:p>
          <w:p w:rsidR="00EF2707" w:rsidRDefault="00EF2707" w:rsidP="006F26C7">
            <w:pPr>
              <w:rPr>
                <w:rFonts w:ascii="Arial" w:hAnsi="Arial"/>
              </w:rPr>
            </w:pPr>
          </w:p>
        </w:tc>
        <w:tc>
          <w:tcPr>
            <w:tcW w:w="6770" w:type="dxa"/>
            <w:gridSpan w:val="5"/>
          </w:tcPr>
          <w:p w:rsidR="00EF2707" w:rsidRDefault="00EF2707" w:rsidP="006F26C7">
            <w:pPr>
              <w:rPr>
                <w:rFonts w:ascii="Arial" w:hAnsi="Arial"/>
              </w:rPr>
            </w:pPr>
            <w:r>
              <w:rPr>
                <w:rFonts w:ascii="Arial" w:hAnsi="Arial"/>
              </w:rPr>
              <w:t>3 (three)</w:t>
            </w:r>
          </w:p>
        </w:tc>
      </w:tr>
      <w:tr w:rsidR="00EF2707" w:rsidTr="0055383D">
        <w:trPr>
          <w:cantSplit/>
        </w:trPr>
        <w:tc>
          <w:tcPr>
            <w:tcW w:w="2518" w:type="dxa"/>
          </w:tcPr>
          <w:p w:rsidR="00EF2707" w:rsidRDefault="00EF2707" w:rsidP="006F26C7">
            <w:pPr>
              <w:rPr>
                <w:rFonts w:ascii="Arial" w:hAnsi="Arial"/>
                <w:b/>
                <w:lang w:val="en-GB"/>
              </w:rPr>
            </w:pPr>
            <w:r>
              <w:rPr>
                <w:rFonts w:ascii="Arial" w:hAnsi="Arial"/>
                <w:b/>
                <w:lang w:val="en-GB"/>
              </w:rPr>
              <w:t>PREREQUISITE(S):</w:t>
            </w:r>
          </w:p>
          <w:p w:rsidR="00EF2707" w:rsidRDefault="00EF2707" w:rsidP="006F26C7">
            <w:pPr>
              <w:rPr>
                <w:rFonts w:ascii="Arial" w:hAnsi="Arial"/>
              </w:rPr>
            </w:pPr>
          </w:p>
        </w:tc>
        <w:tc>
          <w:tcPr>
            <w:tcW w:w="6770" w:type="dxa"/>
            <w:gridSpan w:val="5"/>
          </w:tcPr>
          <w:p w:rsidR="00EF2707" w:rsidRDefault="00EF2707" w:rsidP="006F26C7">
            <w:pPr>
              <w:rPr>
                <w:rFonts w:ascii="Arial" w:hAnsi="Arial"/>
              </w:rPr>
            </w:pPr>
            <w:r w:rsidRPr="001E6BFB">
              <w:rPr>
                <w:rFonts w:ascii="Arial" w:hAnsi="Arial" w:cs="Arial"/>
                <w:color w:val="000000"/>
                <w:sz w:val="22"/>
                <w:szCs w:val="22"/>
              </w:rPr>
              <w:t>CMM110</w:t>
            </w:r>
          </w:p>
        </w:tc>
      </w:tr>
      <w:tr w:rsidR="00EF2707" w:rsidTr="0055383D">
        <w:trPr>
          <w:cantSplit/>
        </w:trPr>
        <w:tc>
          <w:tcPr>
            <w:tcW w:w="2518" w:type="dxa"/>
          </w:tcPr>
          <w:p w:rsidR="00EF2707" w:rsidRDefault="00EF2707" w:rsidP="006F26C7">
            <w:pPr>
              <w:rPr>
                <w:rFonts w:ascii="Arial" w:hAnsi="Arial"/>
                <w:b/>
                <w:lang w:val="en-GB"/>
              </w:rPr>
            </w:pPr>
            <w:r>
              <w:rPr>
                <w:rFonts w:ascii="Arial" w:hAnsi="Arial"/>
                <w:b/>
                <w:lang w:val="en-GB"/>
              </w:rPr>
              <w:t>HOURS/WEEK:</w:t>
            </w:r>
          </w:p>
          <w:p w:rsidR="00EF2707" w:rsidRDefault="00EF2707" w:rsidP="006F26C7">
            <w:pPr>
              <w:rPr>
                <w:rFonts w:ascii="Arial" w:hAnsi="Arial"/>
              </w:rPr>
            </w:pPr>
          </w:p>
        </w:tc>
        <w:tc>
          <w:tcPr>
            <w:tcW w:w="6770" w:type="dxa"/>
            <w:gridSpan w:val="5"/>
          </w:tcPr>
          <w:p w:rsidR="00EF2707" w:rsidRDefault="00EF2707" w:rsidP="006F26C7">
            <w:pPr>
              <w:rPr>
                <w:rFonts w:ascii="Arial" w:hAnsi="Arial"/>
              </w:rPr>
            </w:pPr>
            <w:r>
              <w:rPr>
                <w:rFonts w:ascii="Arial" w:hAnsi="Arial"/>
              </w:rPr>
              <w:t>3 (three) hours per week</w:t>
            </w:r>
          </w:p>
        </w:tc>
      </w:tr>
      <w:tr w:rsidR="00EF2707" w:rsidTr="0055383D">
        <w:trPr>
          <w:cantSplit/>
        </w:trPr>
        <w:tc>
          <w:tcPr>
            <w:tcW w:w="9288" w:type="dxa"/>
            <w:gridSpan w:val="6"/>
          </w:tcPr>
          <w:p w:rsidR="00EF2707" w:rsidRDefault="00EF2707" w:rsidP="006F26C7">
            <w:pPr>
              <w:pStyle w:val="Heading2"/>
              <w:tabs>
                <w:tab w:val="center" w:pos="4560"/>
              </w:tabs>
              <w:rPr>
                <w:rFonts w:ascii="Arial" w:hAnsi="Arial"/>
              </w:rPr>
            </w:pPr>
          </w:p>
          <w:p w:rsidR="0055383D" w:rsidRPr="0055383D" w:rsidRDefault="0055383D" w:rsidP="0055383D">
            <w:pPr>
              <w:rPr>
                <w:lang w:val="en-GB"/>
              </w:rPr>
            </w:pPr>
          </w:p>
          <w:p w:rsidR="00EF2707" w:rsidRDefault="00EF2707" w:rsidP="006F26C7">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Sault College of Applied Arts &amp; Technology</w:t>
            </w:r>
          </w:p>
          <w:p w:rsidR="00EF2707" w:rsidRDefault="00EF2707" w:rsidP="006F26C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F2707" w:rsidRDefault="00EF2707" w:rsidP="006F26C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F2707" w:rsidTr="0055383D">
        <w:trPr>
          <w:cantSplit/>
        </w:trPr>
        <w:tc>
          <w:tcPr>
            <w:tcW w:w="9288" w:type="dxa"/>
            <w:gridSpan w:val="6"/>
          </w:tcPr>
          <w:p w:rsidR="00EF2707" w:rsidRDefault="00EF2707" w:rsidP="006F26C7">
            <w:pPr>
              <w:pStyle w:val="Heading2"/>
              <w:tabs>
                <w:tab w:val="center" w:pos="4560"/>
              </w:tabs>
              <w:rPr>
                <w:rFonts w:ascii="Arial" w:hAnsi="Arial"/>
                <w:b w:val="0"/>
              </w:rPr>
            </w:pPr>
            <w:r>
              <w:rPr>
                <w:rFonts w:ascii="Arial" w:hAnsi="Arial"/>
                <w:b w:val="0"/>
                <w:i/>
              </w:rPr>
              <w:t>For additional information, please contact Angelique Lemay, Chair</w:t>
            </w:r>
          </w:p>
        </w:tc>
      </w:tr>
      <w:tr w:rsidR="00EF2707" w:rsidTr="0055383D">
        <w:trPr>
          <w:cantSplit/>
        </w:trPr>
        <w:tc>
          <w:tcPr>
            <w:tcW w:w="9288" w:type="dxa"/>
            <w:gridSpan w:val="6"/>
          </w:tcPr>
          <w:p w:rsidR="00EF2707" w:rsidRDefault="00EF2707" w:rsidP="006F26C7">
            <w:pPr>
              <w:tabs>
                <w:tab w:val="center" w:pos="4560"/>
              </w:tabs>
              <w:jc w:val="center"/>
              <w:rPr>
                <w:rFonts w:ascii="Arial" w:hAnsi="Arial"/>
                <w:i/>
                <w:lang w:val="en-GB"/>
              </w:rPr>
            </w:pPr>
            <w:r>
              <w:rPr>
                <w:rFonts w:ascii="Arial" w:hAnsi="Arial"/>
                <w:i/>
                <w:lang w:val="en-GB"/>
              </w:rPr>
              <w:t>School of Community Services</w:t>
            </w:r>
          </w:p>
        </w:tc>
      </w:tr>
      <w:tr w:rsidR="00EF2707" w:rsidTr="0055383D">
        <w:trPr>
          <w:cantSplit/>
        </w:trPr>
        <w:tc>
          <w:tcPr>
            <w:tcW w:w="9288" w:type="dxa"/>
            <w:gridSpan w:val="6"/>
          </w:tcPr>
          <w:p w:rsidR="00EF2707" w:rsidRDefault="00EF2707" w:rsidP="003E37FB">
            <w:pPr>
              <w:tabs>
                <w:tab w:val="center" w:pos="4560"/>
              </w:tabs>
              <w:jc w:val="center"/>
              <w:rPr>
                <w:rFonts w:ascii="Arial" w:hAnsi="Arial"/>
                <w:i/>
                <w:lang w:val="en-GB"/>
              </w:rPr>
            </w:pPr>
            <w:r>
              <w:rPr>
                <w:rFonts w:ascii="Arial" w:hAnsi="Arial"/>
                <w:i/>
                <w:lang w:val="en-GB"/>
              </w:rPr>
              <w:t xml:space="preserve">(705) 759-2554, </w:t>
            </w:r>
            <w:r w:rsidR="003E37FB">
              <w:rPr>
                <w:rFonts w:ascii="Arial" w:hAnsi="Arial"/>
                <w:i/>
                <w:lang w:val="en-GB"/>
              </w:rPr>
              <w:t>ext. 2603</w:t>
            </w:r>
          </w:p>
          <w:p w:rsidR="0055383D" w:rsidRDefault="0055383D" w:rsidP="003E37FB">
            <w:pPr>
              <w:tabs>
                <w:tab w:val="center" w:pos="4560"/>
              </w:tabs>
              <w:jc w:val="center"/>
              <w:rPr>
                <w:rFonts w:ascii="Arial" w:hAnsi="Arial"/>
                <w:i/>
                <w:lang w:val="en-GB"/>
              </w:rPr>
            </w:pPr>
          </w:p>
          <w:p w:rsidR="0055383D" w:rsidRDefault="0055383D" w:rsidP="003E37FB">
            <w:pPr>
              <w:tabs>
                <w:tab w:val="center" w:pos="4560"/>
              </w:tabs>
              <w:jc w:val="center"/>
              <w:rPr>
                <w:rFonts w:ascii="Arial" w:hAnsi="Arial"/>
                <w:i/>
                <w:lang w:val="en-GB"/>
              </w:rPr>
            </w:pPr>
          </w:p>
          <w:p w:rsidR="0055383D" w:rsidRDefault="0055383D" w:rsidP="003E37FB">
            <w:pPr>
              <w:tabs>
                <w:tab w:val="center" w:pos="4560"/>
              </w:tabs>
              <w:jc w:val="center"/>
              <w:rPr>
                <w:rFonts w:ascii="Arial" w:hAnsi="Arial"/>
              </w:rPr>
            </w:pPr>
          </w:p>
        </w:tc>
      </w:tr>
    </w:tbl>
    <w:p w:rsidR="00EF2707" w:rsidRDefault="00EF2707" w:rsidP="00EF2707">
      <w:pPr>
        <w:tabs>
          <w:tab w:val="center" w:pos="4560"/>
        </w:tabs>
        <w:rPr>
          <w:rFonts w:ascii="Arial" w:hAnsi="Arial"/>
          <w:i/>
          <w:lang w:val="en-GB"/>
        </w:rPr>
      </w:pPr>
    </w:p>
    <w:p w:rsidR="0055383D" w:rsidRDefault="0055383D" w:rsidP="00EF2707">
      <w:pPr>
        <w:tabs>
          <w:tab w:val="center" w:pos="4560"/>
        </w:tabs>
        <w:rPr>
          <w:rFonts w:ascii="Arial" w:hAnsi="Arial"/>
          <w:i/>
          <w:lang w:val="en-GB"/>
        </w:rPr>
        <w:sectPr w:rsidR="0055383D" w:rsidSect="00DB1A7A">
          <w:pgSz w:w="12240" w:h="15840"/>
          <w:pgMar w:top="1440" w:right="1440" w:bottom="1440" w:left="1440" w:header="720" w:footer="720" w:gutter="0"/>
          <w:cols w:space="720"/>
          <w:docGrid w:linePitch="360"/>
        </w:sectPr>
      </w:pPr>
    </w:p>
    <w:p w:rsidR="00EF2707" w:rsidRDefault="00EF2707" w:rsidP="00EF2707">
      <w:pPr>
        <w:tabs>
          <w:tab w:val="center" w:pos="4560"/>
        </w:tabs>
        <w:rPr>
          <w:rFonts w:ascii="Arial" w:hAnsi="Arial"/>
          <w:lang w:val="en-GB"/>
        </w:rPr>
      </w:pPr>
    </w:p>
    <w:tbl>
      <w:tblPr>
        <w:tblW w:w="0" w:type="auto"/>
        <w:tblLayout w:type="fixed"/>
        <w:tblLook w:val="0000"/>
      </w:tblPr>
      <w:tblGrid>
        <w:gridCol w:w="675"/>
        <w:gridCol w:w="8181"/>
      </w:tblGrid>
      <w:tr w:rsidR="00EF2707" w:rsidTr="006F26C7">
        <w:tc>
          <w:tcPr>
            <w:tcW w:w="675" w:type="dxa"/>
          </w:tcPr>
          <w:p w:rsidR="00EF2707" w:rsidRDefault="00EF2707" w:rsidP="00C65B5C">
            <w:pPr>
              <w:jc w:val="both"/>
              <w:rPr>
                <w:rFonts w:ascii="Arial" w:hAnsi="Arial"/>
                <w:b/>
              </w:rPr>
            </w:pPr>
            <w:r>
              <w:rPr>
                <w:rFonts w:ascii="Arial" w:hAnsi="Arial"/>
                <w:b/>
              </w:rPr>
              <w:t>I.</w:t>
            </w:r>
          </w:p>
        </w:tc>
        <w:tc>
          <w:tcPr>
            <w:tcW w:w="8181" w:type="dxa"/>
          </w:tcPr>
          <w:p w:rsidR="00EF2707" w:rsidRDefault="00EF2707" w:rsidP="00C65B5C">
            <w:pPr>
              <w:jc w:val="both"/>
              <w:rPr>
                <w:rFonts w:ascii="Arial" w:hAnsi="Arial"/>
                <w:b/>
              </w:rPr>
            </w:pPr>
            <w:r>
              <w:rPr>
                <w:rFonts w:ascii="Arial" w:hAnsi="Arial"/>
                <w:b/>
              </w:rPr>
              <w:t>COURSE DESCRIPTION:</w:t>
            </w:r>
          </w:p>
          <w:p w:rsidR="00FF15D6" w:rsidRDefault="00FF15D6" w:rsidP="00C65B5C">
            <w:pPr>
              <w:jc w:val="both"/>
              <w:rPr>
                <w:rFonts w:ascii="Arial" w:hAnsi="Arial"/>
                <w:b/>
              </w:rPr>
            </w:pPr>
          </w:p>
          <w:p w:rsidR="00EF2707" w:rsidRDefault="00EF2707" w:rsidP="00102CEC">
            <w:pPr>
              <w:jc w:val="both"/>
              <w:rPr>
                <w:rFonts w:ascii="Arial" w:hAnsi="Arial"/>
              </w:rPr>
            </w:pPr>
            <w:r w:rsidRPr="00C66086">
              <w:rPr>
                <w:rFonts w:ascii="Arial" w:hAnsi="Arial"/>
              </w:rPr>
              <w:t>This course pro</w:t>
            </w:r>
            <w:r>
              <w:rPr>
                <w:rFonts w:ascii="Arial" w:hAnsi="Arial"/>
              </w:rPr>
              <w:t xml:space="preserve">vides the foundations of effective human communication. It focuses on three specific areas of competence: </w:t>
            </w:r>
            <w:r w:rsidR="00C65B5C">
              <w:rPr>
                <w:rFonts w:ascii="Arial" w:hAnsi="Arial"/>
              </w:rPr>
              <w:t xml:space="preserve">interpersonal communication, </w:t>
            </w:r>
            <w:r w:rsidR="004D6F0E">
              <w:rPr>
                <w:rFonts w:ascii="Arial" w:hAnsi="Arial"/>
              </w:rPr>
              <w:t xml:space="preserve">small group </w:t>
            </w:r>
            <w:r w:rsidR="00102CEC">
              <w:rPr>
                <w:rFonts w:ascii="Arial" w:hAnsi="Arial"/>
              </w:rPr>
              <w:t xml:space="preserve">communication, </w:t>
            </w:r>
            <w:r w:rsidR="004D6F0E">
              <w:rPr>
                <w:rFonts w:ascii="Arial" w:hAnsi="Arial"/>
              </w:rPr>
              <w:t>and public speaking</w:t>
            </w:r>
            <w:r>
              <w:rPr>
                <w:rFonts w:ascii="Arial" w:hAnsi="Arial"/>
              </w:rPr>
              <w:t xml:space="preserve">. Each of these areas </w:t>
            </w:r>
            <w:r w:rsidR="00C65B5C">
              <w:rPr>
                <w:rFonts w:ascii="Arial" w:hAnsi="Arial"/>
              </w:rPr>
              <w:t>will be taught t</w:t>
            </w:r>
            <w:r>
              <w:rPr>
                <w:rFonts w:ascii="Arial" w:hAnsi="Arial"/>
              </w:rPr>
              <w:t>hrough a variety of learning methods and media</w:t>
            </w:r>
            <w:r w:rsidR="004D6F0E">
              <w:rPr>
                <w:rFonts w:ascii="Arial" w:hAnsi="Arial"/>
              </w:rPr>
              <w:t xml:space="preserve">: </w:t>
            </w:r>
            <w:r w:rsidR="00C65B5C">
              <w:rPr>
                <w:rFonts w:ascii="Arial" w:hAnsi="Arial"/>
              </w:rPr>
              <w:t xml:space="preserve">interactive </w:t>
            </w:r>
            <w:r>
              <w:rPr>
                <w:rFonts w:ascii="Arial" w:hAnsi="Arial"/>
              </w:rPr>
              <w:t xml:space="preserve">lectures, group discussions, group projects, readings, film analysis, </w:t>
            </w:r>
            <w:r w:rsidR="003667C7">
              <w:rPr>
                <w:rFonts w:ascii="Arial" w:hAnsi="Arial"/>
              </w:rPr>
              <w:t xml:space="preserve">and </w:t>
            </w:r>
            <w:r>
              <w:rPr>
                <w:rFonts w:ascii="Arial" w:hAnsi="Arial"/>
              </w:rPr>
              <w:t>reflective learning portfolio.</w:t>
            </w:r>
          </w:p>
          <w:p w:rsidR="0055383D" w:rsidRPr="00C66086" w:rsidRDefault="0055383D" w:rsidP="00102CEC">
            <w:pPr>
              <w:jc w:val="both"/>
              <w:rPr>
                <w:rFonts w:ascii="Arial" w:hAnsi="Arial"/>
              </w:rPr>
            </w:pPr>
          </w:p>
        </w:tc>
      </w:tr>
    </w:tbl>
    <w:p w:rsidR="00EF2707" w:rsidRDefault="00EF2707" w:rsidP="00C65B5C">
      <w:pPr>
        <w:jc w:val="both"/>
        <w:rPr>
          <w:rFonts w:ascii="Arial" w:hAnsi="Arial"/>
        </w:rPr>
      </w:pPr>
    </w:p>
    <w:tbl>
      <w:tblPr>
        <w:tblW w:w="0" w:type="auto"/>
        <w:tblLayout w:type="fixed"/>
        <w:tblLook w:val="0000"/>
      </w:tblPr>
      <w:tblGrid>
        <w:gridCol w:w="675"/>
        <w:gridCol w:w="567"/>
        <w:gridCol w:w="7614"/>
      </w:tblGrid>
      <w:tr w:rsidR="00EF2707" w:rsidTr="006F26C7">
        <w:trPr>
          <w:cantSplit/>
        </w:trPr>
        <w:tc>
          <w:tcPr>
            <w:tcW w:w="675" w:type="dxa"/>
          </w:tcPr>
          <w:p w:rsidR="00EF2707" w:rsidRDefault="00EF2707" w:rsidP="006F26C7">
            <w:pPr>
              <w:rPr>
                <w:rFonts w:ascii="Arial" w:hAnsi="Arial"/>
                <w:b/>
              </w:rPr>
            </w:pPr>
            <w:r>
              <w:rPr>
                <w:rFonts w:ascii="Arial" w:hAnsi="Arial"/>
                <w:b/>
              </w:rPr>
              <w:t>II.</w:t>
            </w:r>
          </w:p>
        </w:tc>
        <w:tc>
          <w:tcPr>
            <w:tcW w:w="8181" w:type="dxa"/>
            <w:gridSpan w:val="2"/>
          </w:tcPr>
          <w:p w:rsidR="00EF2707" w:rsidRDefault="00EF2707" w:rsidP="006F26C7">
            <w:pPr>
              <w:rPr>
                <w:rFonts w:ascii="Arial" w:hAnsi="Arial"/>
                <w:b/>
              </w:rPr>
            </w:pPr>
            <w:r>
              <w:rPr>
                <w:rFonts w:ascii="Arial" w:hAnsi="Arial"/>
                <w:b/>
              </w:rPr>
              <w:t>LEARNING OUTCOMES AND ELEMENTS OF THE PERFORMANCE:</w:t>
            </w:r>
          </w:p>
          <w:p w:rsidR="00EF2707" w:rsidRDefault="00EF2707" w:rsidP="006F26C7">
            <w:pPr>
              <w:rPr>
                <w:rFonts w:ascii="Arial" w:hAnsi="Arial"/>
              </w:rPr>
            </w:pPr>
          </w:p>
        </w:tc>
      </w:tr>
      <w:tr w:rsidR="00EF2707" w:rsidTr="006F26C7">
        <w:trPr>
          <w:cantSplit/>
        </w:trPr>
        <w:tc>
          <w:tcPr>
            <w:tcW w:w="675" w:type="dxa"/>
          </w:tcPr>
          <w:p w:rsidR="00EF2707" w:rsidRDefault="00EF2707" w:rsidP="006F26C7">
            <w:pPr>
              <w:rPr>
                <w:rFonts w:ascii="Arial" w:hAnsi="Arial"/>
              </w:rPr>
            </w:pPr>
          </w:p>
        </w:tc>
        <w:tc>
          <w:tcPr>
            <w:tcW w:w="8181" w:type="dxa"/>
            <w:gridSpan w:val="2"/>
          </w:tcPr>
          <w:p w:rsidR="00EF2707" w:rsidRDefault="00EF2707" w:rsidP="006F26C7">
            <w:pPr>
              <w:rPr>
                <w:rFonts w:ascii="Arial" w:hAnsi="Arial"/>
              </w:rPr>
            </w:pPr>
            <w:r>
              <w:rPr>
                <w:rFonts w:ascii="Arial" w:hAnsi="Arial"/>
              </w:rPr>
              <w:t>Upon successful completion of this course, the student will demonstrate the ability to:</w:t>
            </w:r>
          </w:p>
          <w:p w:rsidR="00EF2707" w:rsidRDefault="00EF2707" w:rsidP="006F26C7">
            <w:pPr>
              <w:rPr>
                <w:rFonts w:ascii="Arial" w:hAnsi="Arial"/>
              </w:rPr>
            </w:pPr>
          </w:p>
        </w:tc>
      </w:tr>
      <w:tr w:rsidR="00EF2707" w:rsidTr="006F26C7">
        <w:tc>
          <w:tcPr>
            <w:tcW w:w="675" w:type="dxa"/>
          </w:tcPr>
          <w:p w:rsidR="00EF2707" w:rsidRDefault="00EF2707" w:rsidP="006F26C7">
            <w:pPr>
              <w:rPr>
                <w:rFonts w:ascii="Arial" w:hAnsi="Arial"/>
              </w:rPr>
            </w:pPr>
          </w:p>
        </w:tc>
        <w:tc>
          <w:tcPr>
            <w:tcW w:w="567" w:type="dxa"/>
          </w:tcPr>
          <w:p w:rsidR="00EF2707" w:rsidRDefault="00EF2707" w:rsidP="006F26C7">
            <w:pPr>
              <w:rPr>
                <w:rFonts w:ascii="Arial" w:hAnsi="Arial"/>
              </w:rPr>
            </w:pPr>
          </w:p>
        </w:tc>
        <w:tc>
          <w:tcPr>
            <w:tcW w:w="7614" w:type="dxa"/>
          </w:tcPr>
          <w:p w:rsidR="00EF2707" w:rsidRPr="0021325C" w:rsidRDefault="00993069" w:rsidP="00FA1B07">
            <w:pPr>
              <w:pStyle w:val="ListParagraph"/>
              <w:numPr>
                <w:ilvl w:val="0"/>
                <w:numId w:val="9"/>
              </w:numPr>
              <w:ind w:left="360"/>
              <w:outlineLvl w:val="0"/>
              <w:rPr>
                <w:rFonts w:ascii="Arial" w:hAnsi="Arial"/>
              </w:rPr>
            </w:pPr>
            <w:r>
              <w:rPr>
                <w:rFonts w:ascii="Arial" w:hAnsi="Arial"/>
              </w:rPr>
              <w:t xml:space="preserve">Discuss the complexity </w:t>
            </w:r>
            <w:r w:rsidR="006E24CC">
              <w:rPr>
                <w:rFonts w:ascii="Arial" w:hAnsi="Arial"/>
              </w:rPr>
              <w:t xml:space="preserve">and the importance </w:t>
            </w:r>
            <w:r>
              <w:rPr>
                <w:rFonts w:ascii="Arial" w:hAnsi="Arial"/>
              </w:rPr>
              <w:t xml:space="preserve">of the </w:t>
            </w:r>
            <w:r w:rsidR="00EF2707" w:rsidRPr="0021325C">
              <w:rPr>
                <w:rFonts w:ascii="Arial" w:hAnsi="Arial"/>
              </w:rPr>
              <w:t>communication process.</w:t>
            </w:r>
          </w:p>
          <w:p w:rsidR="00EF2707" w:rsidRDefault="00EF2707" w:rsidP="006F26C7">
            <w:pPr>
              <w:rPr>
                <w:rFonts w:ascii="Arial" w:hAnsi="Arial"/>
              </w:rPr>
            </w:pPr>
          </w:p>
        </w:tc>
      </w:tr>
      <w:tr w:rsidR="00EF2707" w:rsidTr="006F26C7">
        <w:tc>
          <w:tcPr>
            <w:tcW w:w="675" w:type="dxa"/>
          </w:tcPr>
          <w:p w:rsidR="00EF2707" w:rsidRDefault="00EF2707" w:rsidP="006F26C7">
            <w:pPr>
              <w:rPr>
                <w:rFonts w:ascii="Arial" w:hAnsi="Arial"/>
              </w:rPr>
            </w:pPr>
          </w:p>
        </w:tc>
        <w:tc>
          <w:tcPr>
            <w:tcW w:w="567" w:type="dxa"/>
          </w:tcPr>
          <w:p w:rsidR="00EF2707" w:rsidRDefault="00EF2707" w:rsidP="006F26C7">
            <w:pPr>
              <w:rPr>
                <w:rFonts w:ascii="Arial" w:hAnsi="Arial"/>
              </w:rPr>
            </w:pPr>
          </w:p>
        </w:tc>
        <w:tc>
          <w:tcPr>
            <w:tcW w:w="7614" w:type="dxa"/>
          </w:tcPr>
          <w:p w:rsidR="00EF2707" w:rsidRPr="0021325C" w:rsidRDefault="00EF2707" w:rsidP="0021325C">
            <w:pPr>
              <w:ind w:left="720"/>
              <w:rPr>
                <w:rFonts w:ascii="Arial" w:hAnsi="Arial"/>
                <w:u w:val="single"/>
              </w:rPr>
            </w:pPr>
            <w:r w:rsidRPr="0021325C">
              <w:rPr>
                <w:rFonts w:ascii="Arial" w:hAnsi="Arial"/>
                <w:u w:val="single"/>
              </w:rPr>
              <w:t>Potential Elements of the Performance:</w:t>
            </w:r>
          </w:p>
          <w:p w:rsidR="00EF2707" w:rsidRDefault="00993069" w:rsidP="00EF2707">
            <w:pPr>
              <w:pStyle w:val="ListParagraph"/>
              <w:numPr>
                <w:ilvl w:val="0"/>
                <w:numId w:val="1"/>
              </w:numPr>
              <w:rPr>
                <w:rFonts w:ascii="Arial" w:hAnsi="Arial"/>
              </w:rPr>
            </w:pPr>
            <w:r>
              <w:rPr>
                <w:rFonts w:ascii="Arial" w:hAnsi="Arial"/>
              </w:rPr>
              <w:t xml:space="preserve">Understand the essential </w:t>
            </w:r>
            <w:r w:rsidR="00EF2707">
              <w:rPr>
                <w:rFonts w:ascii="Arial" w:hAnsi="Arial"/>
              </w:rPr>
              <w:t>components of the communication process.</w:t>
            </w:r>
          </w:p>
          <w:p w:rsidR="00EF2707" w:rsidRDefault="00993069" w:rsidP="00EF2707">
            <w:pPr>
              <w:pStyle w:val="ListParagraph"/>
              <w:numPr>
                <w:ilvl w:val="0"/>
                <w:numId w:val="1"/>
              </w:numPr>
              <w:rPr>
                <w:rFonts w:ascii="Arial" w:hAnsi="Arial"/>
              </w:rPr>
            </w:pPr>
            <w:r>
              <w:rPr>
                <w:rFonts w:ascii="Arial" w:hAnsi="Arial"/>
              </w:rPr>
              <w:t>Identify</w:t>
            </w:r>
            <w:r w:rsidR="00EF2707" w:rsidRPr="00433CE5">
              <w:rPr>
                <w:rFonts w:ascii="Arial" w:hAnsi="Arial"/>
                <w:color w:val="000000" w:themeColor="text1"/>
              </w:rPr>
              <w:t xml:space="preserve"> </w:t>
            </w:r>
            <w:r w:rsidR="00EF2707">
              <w:rPr>
                <w:rFonts w:ascii="Arial" w:hAnsi="Arial"/>
              </w:rPr>
              <w:t>misconceptions a</w:t>
            </w:r>
            <w:r w:rsidR="00C119CE">
              <w:rPr>
                <w:rFonts w:ascii="Arial" w:hAnsi="Arial"/>
              </w:rPr>
              <w:t xml:space="preserve">round </w:t>
            </w:r>
            <w:r w:rsidR="00EF2707">
              <w:rPr>
                <w:rFonts w:ascii="Arial" w:hAnsi="Arial"/>
              </w:rPr>
              <w:t xml:space="preserve">communication. </w:t>
            </w:r>
          </w:p>
          <w:p w:rsidR="00EF2707" w:rsidRDefault="00EF2707" w:rsidP="00EF2707">
            <w:pPr>
              <w:pStyle w:val="ListParagraph"/>
              <w:numPr>
                <w:ilvl w:val="0"/>
                <w:numId w:val="1"/>
              </w:numPr>
              <w:rPr>
                <w:rFonts w:ascii="Arial" w:hAnsi="Arial"/>
              </w:rPr>
            </w:pPr>
            <w:r>
              <w:rPr>
                <w:rFonts w:ascii="Arial" w:hAnsi="Arial"/>
              </w:rPr>
              <w:t xml:space="preserve">Identify different types of communication and </w:t>
            </w:r>
            <w:r w:rsidR="006F64AF" w:rsidRPr="00433CE5">
              <w:rPr>
                <w:rFonts w:ascii="Arial" w:hAnsi="Arial"/>
                <w:color w:val="000000" w:themeColor="text1"/>
              </w:rPr>
              <w:t>identify their</w:t>
            </w:r>
            <w:r w:rsidRPr="00433CE5">
              <w:rPr>
                <w:rFonts w:ascii="Arial" w:hAnsi="Arial"/>
                <w:color w:val="000000" w:themeColor="text1"/>
              </w:rPr>
              <w:t xml:space="preserve"> </w:t>
            </w:r>
            <w:r>
              <w:rPr>
                <w:rFonts w:ascii="Arial" w:hAnsi="Arial"/>
              </w:rPr>
              <w:t xml:space="preserve">distinctive features (intrapersonal, interpersonal, </w:t>
            </w:r>
            <w:r w:rsidR="006E24CC">
              <w:rPr>
                <w:rFonts w:ascii="Arial" w:hAnsi="Arial"/>
              </w:rPr>
              <w:t xml:space="preserve">impersonal, group, </w:t>
            </w:r>
            <w:r>
              <w:rPr>
                <w:rFonts w:ascii="Arial" w:hAnsi="Arial"/>
              </w:rPr>
              <w:t>public, mass</w:t>
            </w:r>
            <w:r w:rsidR="003667C7">
              <w:rPr>
                <w:rFonts w:ascii="Arial" w:hAnsi="Arial"/>
              </w:rPr>
              <w:t>,</w:t>
            </w:r>
            <w:r>
              <w:rPr>
                <w:rFonts w:ascii="Arial" w:hAnsi="Arial"/>
              </w:rPr>
              <w:t xml:space="preserve"> and mediated communication).</w:t>
            </w:r>
          </w:p>
          <w:p w:rsidR="00EF2707" w:rsidRDefault="00EF2707" w:rsidP="00EF2707">
            <w:pPr>
              <w:pStyle w:val="ListParagraph"/>
              <w:numPr>
                <w:ilvl w:val="0"/>
                <w:numId w:val="1"/>
              </w:numPr>
              <w:rPr>
                <w:rFonts w:ascii="Arial" w:hAnsi="Arial"/>
              </w:rPr>
            </w:pPr>
            <w:r>
              <w:rPr>
                <w:rFonts w:ascii="Arial" w:hAnsi="Arial"/>
              </w:rPr>
              <w:t>Understand the role of communication in our lives.</w:t>
            </w:r>
          </w:p>
          <w:p w:rsidR="00EF2707" w:rsidRDefault="00993069" w:rsidP="00EF2707">
            <w:pPr>
              <w:pStyle w:val="ListParagraph"/>
              <w:numPr>
                <w:ilvl w:val="0"/>
                <w:numId w:val="1"/>
              </w:numPr>
              <w:rPr>
                <w:rFonts w:ascii="Arial" w:hAnsi="Arial"/>
              </w:rPr>
            </w:pPr>
            <w:r>
              <w:rPr>
                <w:rFonts w:ascii="Arial" w:hAnsi="Arial"/>
              </w:rPr>
              <w:t xml:space="preserve">Improve </w:t>
            </w:r>
            <w:r w:rsidR="000E7643">
              <w:rPr>
                <w:rFonts w:ascii="Arial" w:hAnsi="Arial"/>
              </w:rPr>
              <w:t xml:space="preserve">their </w:t>
            </w:r>
            <w:r w:rsidR="00C119CE">
              <w:rPr>
                <w:rFonts w:ascii="Arial" w:hAnsi="Arial"/>
              </w:rPr>
              <w:t>communication competence and listening skills.</w:t>
            </w:r>
          </w:p>
          <w:p w:rsidR="00C119CE" w:rsidRDefault="00BE29C7" w:rsidP="00EF2707">
            <w:pPr>
              <w:pStyle w:val="ListParagraph"/>
              <w:numPr>
                <w:ilvl w:val="0"/>
                <w:numId w:val="1"/>
              </w:numPr>
              <w:rPr>
                <w:rFonts w:ascii="Arial" w:hAnsi="Arial"/>
              </w:rPr>
            </w:pPr>
            <w:r>
              <w:rPr>
                <w:rFonts w:ascii="Arial" w:hAnsi="Arial"/>
              </w:rPr>
              <w:t>Recognize factors that prevent</w:t>
            </w:r>
            <w:r w:rsidR="006F64AF">
              <w:rPr>
                <w:rFonts w:ascii="Arial" w:hAnsi="Arial"/>
              </w:rPr>
              <w:t xml:space="preserve"> </w:t>
            </w:r>
            <w:r w:rsidR="006F64AF" w:rsidRPr="00D22A03">
              <w:rPr>
                <w:rFonts w:ascii="Arial" w:hAnsi="Arial"/>
                <w:color w:val="000000" w:themeColor="text1"/>
              </w:rPr>
              <w:t xml:space="preserve">one </w:t>
            </w:r>
            <w:r>
              <w:rPr>
                <w:rFonts w:ascii="Arial" w:hAnsi="Arial"/>
              </w:rPr>
              <w:t>from listening actively</w:t>
            </w:r>
            <w:r w:rsidR="00D22A03">
              <w:rPr>
                <w:rFonts w:ascii="Arial" w:hAnsi="Arial"/>
              </w:rPr>
              <w:t>.</w:t>
            </w:r>
          </w:p>
          <w:p w:rsidR="00DB74B2" w:rsidRDefault="00EF2707" w:rsidP="00DB74B2">
            <w:pPr>
              <w:pStyle w:val="ListParagraph"/>
              <w:numPr>
                <w:ilvl w:val="0"/>
                <w:numId w:val="1"/>
              </w:numPr>
              <w:rPr>
                <w:rFonts w:ascii="Arial" w:hAnsi="Arial"/>
              </w:rPr>
            </w:pPr>
            <w:r>
              <w:rPr>
                <w:rFonts w:ascii="Arial" w:hAnsi="Arial"/>
              </w:rPr>
              <w:t>Evaluate one’s ability to communicate effectively in a variety of situations.</w:t>
            </w:r>
          </w:p>
          <w:p w:rsidR="00DB74B2" w:rsidRDefault="00DB74B2" w:rsidP="00DB74B2">
            <w:pPr>
              <w:pStyle w:val="ListParagraph"/>
              <w:rPr>
                <w:rFonts w:ascii="Arial" w:hAnsi="Arial"/>
              </w:rPr>
            </w:pPr>
          </w:p>
          <w:p w:rsidR="006E24CC" w:rsidRDefault="00765779" w:rsidP="00FA1B07">
            <w:pPr>
              <w:ind w:left="360" w:hanging="360"/>
              <w:rPr>
                <w:rFonts w:ascii="Arial" w:hAnsi="Arial"/>
              </w:rPr>
            </w:pPr>
            <w:r>
              <w:rPr>
                <w:rFonts w:ascii="Arial" w:hAnsi="Arial"/>
              </w:rPr>
              <w:t>2. Analyze interpersonal communication.</w:t>
            </w:r>
          </w:p>
          <w:p w:rsidR="00765779" w:rsidRDefault="00765779" w:rsidP="006E24CC">
            <w:pPr>
              <w:rPr>
                <w:rFonts w:ascii="Arial" w:hAnsi="Arial"/>
                <w:u w:val="single"/>
              </w:rPr>
            </w:pPr>
          </w:p>
          <w:p w:rsidR="00765779" w:rsidRPr="006E24CC" w:rsidRDefault="00765779" w:rsidP="005F5AD7">
            <w:pPr>
              <w:ind w:left="720"/>
              <w:rPr>
                <w:rFonts w:ascii="Arial" w:hAnsi="Arial"/>
              </w:rPr>
            </w:pPr>
            <w:r>
              <w:rPr>
                <w:rFonts w:ascii="Arial" w:hAnsi="Arial"/>
                <w:u w:val="single"/>
              </w:rPr>
              <w:t xml:space="preserve">Potential </w:t>
            </w:r>
            <w:r w:rsidRPr="0021325C">
              <w:rPr>
                <w:rFonts w:ascii="Arial" w:hAnsi="Arial"/>
                <w:u w:val="single"/>
              </w:rPr>
              <w:t>Elements of the Performance:</w:t>
            </w:r>
          </w:p>
          <w:p w:rsidR="00765779" w:rsidRDefault="00765779" w:rsidP="00765779">
            <w:pPr>
              <w:pStyle w:val="ListParagraph"/>
              <w:numPr>
                <w:ilvl w:val="0"/>
                <w:numId w:val="28"/>
              </w:numPr>
              <w:rPr>
                <w:rFonts w:ascii="Arial" w:hAnsi="Arial"/>
              </w:rPr>
            </w:pPr>
            <w:r>
              <w:rPr>
                <w:rFonts w:ascii="Arial" w:hAnsi="Arial"/>
              </w:rPr>
              <w:t>Define interpersonal communication and discuss its attributes.</w:t>
            </w:r>
          </w:p>
          <w:p w:rsidR="00765779" w:rsidRDefault="00765779" w:rsidP="00765779">
            <w:pPr>
              <w:pStyle w:val="ListParagraph"/>
              <w:numPr>
                <w:ilvl w:val="0"/>
                <w:numId w:val="28"/>
              </w:numPr>
              <w:rPr>
                <w:rFonts w:ascii="Arial" w:hAnsi="Arial"/>
              </w:rPr>
            </w:pPr>
            <w:r>
              <w:rPr>
                <w:rFonts w:ascii="Arial" w:hAnsi="Arial"/>
              </w:rPr>
              <w:t>Define</w:t>
            </w:r>
            <w:r w:rsidR="0053457A">
              <w:rPr>
                <w:rFonts w:ascii="Arial" w:hAnsi="Arial"/>
              </w:rPr>
              <w:t xml:space="preserve"> interpersonal attraction and distinguish short-term initial attraction from long-term maintenance attraction.</w:t>
            </w:r>
          </w:p>
          <w:p w:rsidR="00665DBA" w:rsidRDefault="00665DBA" w:rsidP="00765779">
            <w:pPr>
              <w:pStyle w:val="ListParagraph"/>
              <w:numPr>
                <w:ilvl w:val="0"/>
                <w:numId w:val="28"/>
              </w:numPr>
              <w:rPr>
                <w:rFonts w:ascii="Arial" w:hAnsi="Arial"/>
              </w:rPr>
            </w:pPr>
            <w:r>
              <w:rPr>
                <w:rFonts w:ascii="Arial" w:hAnsi="Arial"/>
              </w:rPr>
              <w:t xml:space="preserve">Explain strategies </w:t>
            </w:r>
            <w:r w:rsidR="00FA1B07">
              <w:rPr>
                <w:rFonts w:ascii="Arial" w:hAnsi="Arial"/>
              </w:rPr>
              <w:t>of information seeking to reduce uncertainty.</w:t>
            </w:r>
          </w:p>
          <w:p w:rsidR="00A65632" w:rsidRDefault="00A65632" w:rsidP="00765779">
            <w:pPr>
              <w:pStyle w:val="ListParagraph"/>
              <w:numPr>
                <w:ilvl w:val="0"/>
                <w:numId w:val="28"/>
              </w:numPr>
              <w:rPr>
                <w:rFonts w:ascii="Arial" w:hAnsi="Arial"/>
              </w:rPr>
            </w:pPr>
            <w:r>
              <w:rPr>
                <w:rFonts w:ascii="Arial" w:hAnsi="Arial"/>
              </w:rPr>
              <w:t>Define self-disclosure and explain its role in relationship maintenance.</w:t>
            </w:r>
          </w:p>
          <w:p w:rsidR="00A65632" w:rsidRDefault="00A65632" w:rsidP="00765779">
            <w:pPr>
              <w:pStyle w:val="ListParagraph"/>
              <w:numPr>
                <w:ilvl w:val="0"/>
                <w:numId w:val="28"/>
              </w:numPr>
              <w:rPr>
                <w:rFonts w:ascii="Arial" w:hAnsi="Arial"/>
              </w:rPr>
            </w:pPr>
            <w:r>
              <w:rPr>
                <w:rFonts w:ascii="Arial" w:hAnsi="Arial"/>
              </w:rPr>
              <w:t>Discuss reciprocity, appropriateness, and risk in self-disclosure.</w:t>
            </w:r>
          </w:p>
          <w:p w:rsidR="00A65632" w:rsidRPr="00765779" w:rsidRDefault="00FA1B07" w:rsidP="00765779">
            <w:pPr>
              <w:pStyle w:val="ListParagraph"/>
              <w:numPr>
                <w:ilvl w:val="0"/>
                <w:numId w:val="28"/>
              </w:numPr>
              <w:rPr>
                <w:rFonts w:ascii="Arial" w:hAnsi="Arial"/>
              </w:rPr>
            </w:pPr>
            <w:r>
              <w:rPr>
                <w:rFonts w:ascii="Arial" w:hAnsi="Arial"/>
              </w:rPr>
              <w:t>Discuss how emotional expression affects relationship maintenance.</w:t>
            </w:r>
          </w:p>
          <w:p w:rsidR="0099444E" w:rsidRDefault="0099444E" w:rsidP="00EE068B">
            <w:pPr>
              <w:rPr>
                <w:rFonts w:ascii="Arial" w:hAnsi="Arial"/>
              </w:rPr>
            </w:pPr>
          </w:p>
          <w:p w:rsidR="00C54CC5" w:rsidRPr="006E24CC" w:rsidRDefault="006E24CC" w:rsidP="00FA1B07">
            <w:pPr>
              <w:ind w:left="720" w:hanging="720"/>
              <w:rPr>
                <w:rFonts w:ascii="Arial" w:hAnsi="Arial"/>
              </w:rPr>
            </w:pPr>
            <w:r>
              <w:rPr>
                <w:rFonts w:ascii="Arial" w:hAnsi="Arial"/>
              </w:rPr>
              <w:t xml:space="preserve">3. </w:t>
            </w:r>
            <w:r w:rsidR="000E7643" w:rsidRPr="006E24CC">
              <w:rPr>
                <w:rFonts w:ascii="Arial" w:hAnsi="Arial"/>
              </w:rPr>
              <w:t>Effectively communicate in a group setting.</w:t>
            </w:r>
            <w:r w:rsidR="001A1735" w:rsidRPr="006E24CC">
              <w:rPr>
                <w:rFonts w:ascii="Arial" w:hAnsi="Arial"/>
              </w:rPr>
              <w:t xml:space="preserve"> </w:t>
            </w:r>
          </w:p>
          <w:p w:rsidR="00D119F1" w:rsidRDefault="00D119F1" w:rsidP="00697EF3">
            <w:pPr>
              <w:pStyle w:val="ListParagraph"/>
              <w:ind w:left="0"/>
              <w:rPr>
                <w:rFonts w:ascii="Arial" w:hAnsi="Arial"/>
              </w:rPr>
            </w:pPr>
          </w:p>
          <w:p w:rsidR="00697EF3" w:rsidRPr="0021325C" w:rsidRDefault="00697EF3" w:rsidP="005F5AD7">
            <w:pPr>
              <w:pStyle w:val="ListParagraph"/>
              <w:rPr>
                <w:rFonts w:ascii="Arial" w:hAnsi="Arial"/>
                <w:u w:val="single"/>
              </w:rPr>
            </w:pPr>
            <w:r w:rsidRPr="0021325C">
              <w:rPr>
                <w:rFonts w:ascii="Arial" w:hAnsi="Arial"/>
                <w:u w:val="single"/>
              </w:rPr>
              <w:t>Potential Elements of the Performance:</w:t>
            </w:r>
          </w:p>
          <w:p w:rsidR="00486FA0" w:rsidRDefault="00486FA0" w:rsidP="00697EF3">
            <w:pPr>
              <w:pStyle w:val="ListParagraph"/>
              <w:numPr>
                <w:ilvl w:val="0"/>
                <w:numId w:val="10"/>
              </w:numPr>
              <w:rPr>
                <w:rFonts w:ascii="Arial" w:hAnsi="Arial"/>
              </w:rPr>
            </w:pPr>
            <w:r>
              <w:rPr>
                <w:rFonts w:ascii="Arial" w:hAnsi="Arial"/>
              </w:rPr>
              <w:t>D</w:t>
            </w:r>
            <w:r w:rsidR="002B174F">
              <w:rPr>
                <w:rFonts w:ascii="Arial" w:hAnsi="Arial"/>
              </w:rPr>
              <w:t xml:space="preserve">efine and note similarities and differences between a group and a team. </w:t>
            </w:r>
          </w:p>
          <w:p w:rsidR="005C0F5B" w:rsidRPr="00DB74B2" w:rsidRDefault="002B174F" w:rsidP="005C0F5B">
            <w:pPr>
              <w:pStyle w:val="ListParagraph"/>
              <w:numPr>
                <w:ilvl w:val="0"/>
                <w:numId w:val="3"/>
              </w:numPr>
              <w:rPr>
                <w:rFonts w:ascii="Arial" w:hAnsi="Arial"/>
              </w:rPr>
            </w:pPr>
            <w:r>
              <w:rPr>
                <w:rFonts w:ascii="Arial" w:hAnsi="Arial"/>
              </w:rPr>
              <w:t>Identify and describe types of small groups.</w:t>
            </w:r>
          </w:p>
          <w:p w:rsidR="002B174F" w:rsidRDefault="002B174F" w:rsidP="005C0F5B">
            <w:pPr>
              <w:pStyle w:val="ListParagraph"/>
              <w:numPr>
                <w:ilvl w:val="0"/>
                <w:numId w:val="3"/>
              </w:numPr>
              <w:rPr>
                <w:rFonts w:ascii="Arial" w:hAnsi="Arial"/>
              </w:rPr>
            </w:pPr>
            <w:r>
              <w:rPr>
                <w:rFonts w:ascii="Arial" w:hAnsi="Arial"/>
              </w:rPr>
              <w:t xml:space="preserve">Identify and appropriately perform task and social roles in groups and teams. </w:t>
            </w:r>
          </w:p>
          <w:p w:rsidR="002B174F" w:rsidRDefault="002B174F" w:rsidP="005C0F5B">
            <w:pPr>
              <w:pStyle w:val="ListParagraph"/>
              <w:numPr>
                <w:ilvl w:val="0"/>
                <w:numId w:val="3"/>
              </w:numPr>
              <w:rPr>
                <w:rFonts w:ascii="Arial" w:hAnsi="Arial"/>
              </w:rPr>
            </w:pPr>
            <w:r>
              <w:rPr>
                <w:rFonts w:ascii="Arial" w:hAnsi="Arial"/>
              </w:rPr>
              <w:t xml:space="preserve">Describe group roles and norms. </w:t>
            </w:r>
          </w:p>
          <w:p w:rsidR="002B174F" w:rsidRDefault="005C0F5B" w:rsidP="005C0F5B">
            <w:pPr>
              <w:pStyle w:val="ListParagraph"/>
              <w:numPr>
                <w:ilvl w:val="0"/>
                <w:numId w:val="3"/>
              </w:numPr>
              <w:rPr>
                <w:rFonts w:ascii="Arial" w:hAnsi="Arial"/>
              </w:rPr>
            </w:pPr>
            <w:r w:rsidRPr="002B174F">
              <w:rPr>
                <w:rFonts w:ascii="Arial" w:hAnsi="Arial"/>
              </w:rPr>
              <w:t xml:space="preserve">Differentiate between </w:t>
            </w:r>
            <w:r w:rsidR="002B174F" w:rsidRPr="002B174F">
              <w:rPr>
                <w:rFonts w:ascii="Arial" w:hAnsi="Arial"/>
              </w:rPr>
              <w:t xml:space="preserve">status and power. </w:t>
            </w:r>
          </w:p>
          <w:p w:rsidR="002B174F" w:rsidRDefault="002B174F" w:rsidP="005C0F5B">
            <w:pPr>
              <w:pStyle w:val="ListParagraph"/>
              <w:numPr>
                <w:ilvl w:val="0"/>
                <w:numId w:val="3"/>
              </w:numPr>
              <w:rPr>
                <w:rFonts w:ascii="Arial" w:hAnsi="Arial"/>
              </w:rPr>
            </w:pPr>
            <w:r>
              <w:rPr>
                <w:rFonts w:ascii="Arial" w:hAnsi="Arial"/>
              </w:rPr>
              <w:t xml:space="preserve">List strategies to enhance group cohesiveness. </w:t>
            </w:r>
          </w:p>
          <w:p w:rsidR="002B174F" w:rsidRDefault="002B174F" w:rsidP="005C0F5B">
            <w:pPr>
              <w:pStyle w:val="ListParagraph"/>
              <w:numPr>
                <w:ilvl w:val="0"/>
                <w:numId w:val="3"/>
              </w:numPr>
              <w:rPr>
                <w:rFonts w:ascii="Arial" w:hAnsi="Arial"/>
              </w:rPr>
            </w:pPr>
            <w:r>
              <w:rPr>
                <w:rFonts w:ascii="Arial" w:hAnsi="Arial"/>
              </w:rPr>
              <w:t xml:space="preserve">Recognize group and team interaction patterns. </w:t>
            </w:r>
          </w:p>
          <w:p w:rsidR="00C119CE" w:rsidRDefault="00AF4B9F" w:rsidP="005C0F5B">
            <w:pPr>
              <w:pStyle w:val="ListParagraph"/>
              <w:numPr>
                <w:ilvl w:val="0"/>
                <w:numId w:val="3"/>
              </w:numPr>
              <w:rPr>
                <w:rFonts w:ascii="Arial" w:hAnsi="Arial"/>
              </w:rPr>
            </w:pPr>
            <w:r>
              <w:rPr>
                <w:rFonts w:ascii="Arial" w:hAnsi="Arial"/>
              </w:rPr>
              <w:t>Identify and d</w:t>
            </w:r>
            <w:r w:rsidR="00C119CE" w:rsidRPr="00DB74B2">
              <w:rPr>
                <w:rFonts w:ascii="Arial" w:hAnsi="Arial"/>
              </w:rPr>
              <w:t>escribe stages of group development.</w:t>
            </w:r>
          </w:p>
          <w:p w:rsidR="00820569" w:rsidRPr="00DB74B2" w:rsidRDefault="00AF4B9F" w:rsidP="005C0F5B">
            <w:pPr>
              <w:pStyle w:val="ListParagraph"/>
              <w:numPr>
                <w:ilvl w:val="0"/>
                <w:numId w:val="3"/>
              </w:numPr>
              <w:rPr>
                <w:rFonts w:ascii="Arial" w:hAnsi="Arial"/>
              </w:rPr>
            </w:pPr>
            <w:r>
              <w:rPr>
                <w:rFonts w:ascii="Arial" w:hAnsi="Arial"/>
              </w:rPr>
              <w:t>Identify strategies to adapt to cultural differences in groups and teams.</w:t>
            </w:r>
          </w:p>
          <w:p w:rsidR="00EE068B" w:rsidRPr="00C04D44" w:rsidRDefault="00EE068B" w:rsidP="00C04D44">
            <w:pPr>
              <w:pStyle w:val="ListParagraph"/>
              <w:rPr>
                <w:rFonts w:ascii="Arial" w:hAnsi="Arial"/>
              </w:rPr>
            </w:pPr>
          </w:p>
          <w:p w:rsidR="005A6036" w:rsidRPr="00EE068B" w:rsidRDefault="00FA1B07" w:rsidP="00FA1B07">
            <w:pPr>
              <w:autoSpaceDE w:val="0"/>
              <w:autoSpaceDN w:val="0"/>
              <w:adjustRightInd w:val="0"/>
              <w:rPr>
                <w:rFonts w:ascii="Arial" w:hAnsi="Arial"/>
              </w:rPr>
            </w:pPr>
            <w:r>
              <w:rPr>
                <w:rFonts w:ascii="Arial" w:hAnsi="Arial"/>
              </w:rPr>
              <w:t>4</w:t>
            </w:r>
            <w:r w:rsidR="00EE068B" w:rsidRPr="00EE068B">
              <w:rPr>
                <w:rFonts w:ascii="Arial" w:hAnsi="Arial"/>
              </w:rPr>
              <w:t xml:space="preserve">. </w:t>
            </w:r>
            <w:r w:rsidR="00AF4B9F">
              <w:rPr>
                <w:rFonts w:ascii="Arial" w:hAnsi="Arial"/>
              </w:rPr>
              <w:t>Enhance group and team performance.</w:t>
            </w:r>
          </w:p>
          <w:p w:rsidR="005F5AD7" w:rsidRDefault="005F5AD7" w:rsidP="005F5AD7">
            <w:pPr>
              <w:autoSpaceDE w:val="0"/>
              <w:autoSpaceDN w:val="0"/>
              <w:adjustRightInd w:val="0"/>
              <w:ind w:left="720"/>
              <w:rPr>
                <w:rFonts w:ascii="Arial" w:hAnsi="Arial"/>
                <w:u w:val="single"/>
              </w:rPr>
            </w:pPr>
          </w:p>
          <w:p w:rsidR="00DB194E" w:rsidRDefault="00DB194E" w:rsidP="005F5AD7">
            <w:pPr>
              <w:autoSpaceDE w:val="0"/>
              <w:autoSpaceDN w:val="0"/>
              <w:adjustRightInd w:val="0"/>
              <w:ind w:left="720"/>
              <w:rPr>
                <w:rFonts w:ascii="Arial" w:hAnsi="Arial"/>
                <w:u w:val="single"/>
              </w:rPr>
            </w:pPr>
            <w:r w:rsidRPr="0021325C">
              <w:rPr>
                <w:rFonts w:ascii="Arial" w:hAnsi="Arial"/>
                <w:u w:val="single"/>
              </w:rPr>
              <w:t>Potential Elements of the Performance:</w:t>
            </w:r>
          </w:p>
          <w:p w:rsidR="00AF4B9F" w:rsidRDefault="00AF4B9F" w:rsidP="005F5AD7">
            <w:pPr>
              <w:pStyle w:val="ListParagraph"/>
              <w:numPr>
                <w:ilvl w:val="0"/>
                <w:numId w:val="12"/>
              </w:numPr>
              <w:autoSpaceDE w:val="0"/>
              <w:autoSpaceDN w:val="0"/>
              <w:adjustRightInd w:val="0"/>
              <w:ind w:left="720"/>
              <w:rPr>
                <w:rFonts w:ascii="Arial" w:hAnsi="Arial"/>
              </w:rPr>
            </w:pPr>
            <w:r>
              <w:rPr>
                <w:rFonts w:ascii="Arial" w:hAnsi="Arial"/>
              </w:rPr>
              <w:t xml:space="preserve">Identify five functions of effective group performance. </w:t>
            </w:r>
          </w:p>
          <w:p w:rsidR="00AF4B9F" w:rsidRDefault="00AF4B9F" w:rsidP="005F5AD7">
            <w:pPr>
              <w:pStyle w:val="ListParagraph"/>
              <w:numPr>
                <w:ilvl w:val="0"/>
                <w:numId w:val="12"/>
              </w:numPr>
              <w:autoSpaceDE w:val="0"/>
              <w:autoSpaceDN w:val="0"/>
              <w:adjustRightInd w:val="0"/>
              <w:ind w:left="720"/>
              <w:rPr>
                <w:rFonts w:ascii="Arial" w:hAnsi="Arial"/>
              </w:rPr>
            </w:pPr>
            <w:r>
              <w:rPr>
                <w:rFonts w:ascii="Arial" w:hAnsi="Arial"/>
              </w:rPr>
              <w:t xml:space="preserve">List and describe five steps of group problem solving. </w:t>
            </w:r>
          </w:p>
          <w:p w:rsidR="00AF4B9F" w:rsidRDefault="00AF4B9F" w:rsidP="005F5AD7">
            <w:pPr>
              <w:pStyle w:val="ListParagraph"/>
              <w:numPr>
                <w:ilvl w:val="0"/>
                <w:numId w:val="12"/>
              </w:numPr>
              <w:autoSpaceDE w:val="0"/>
              <w:autoSpaceDN w:val="0"/>
              <w:adjustRightInd w:val="0"/>
              <w:ind w:left="720"/>
              <w:rPr>
                <w:rFonts w:ascii="Arial" w:hAnsi="Arial"/>
              </w:rPr>
            </w:pPr>
            <w:r>
              <w:rPr>
                <w:rFonts w:ascii="Arial" w:hAnsi="Arial"/>
              </w:rPr>
              <w:t>Compare and contrast different types of group leadership.</w:t>
            </w:r>
          </w:p>
          <w:p w:rsidR="00E100DF" w:rsidRDefault="00E100DF" w:rsidP="005F5AD7">
            <w:pPr>
              <w:pStyle w:val="ListParagraph"/>
              <w:numPr>
                <w:ilvl w:val="0"/>
                <w:numId w:val="12"/>
              </w:numPr>
              <w:autoSpaceDE w:val="0"/>
              <w:autoSpaceDN w:val="0"/>
              <w:adjustRightInd w:val="0"/>
              <w:ind w:left="720"/>
              <w:rPr>
                <w:rFonts w:ascii="Arial" w:hAnsi="Arial"/>
              </w:rPr>
            </w:pPr>
            <w:r w:rsidRPr="00E100DF">
              <w:rPr>
                <w:rFonts w:ascii="Arial" w:hAnsi="Arial"/>
              </w:rPr>
              <w:t xml:space="preserve">Explain </w:t>
            </w:r>
            <w:r>
              <w:rPr>
                <w:rFonts w:ascii="Arial" w:hAnsi="Arial"/>
              </w:rPr>
              <w:t>why conflict occurs in small groups.</w:t>
            </w:r>
          </w:p>
          <w:p w:rsidR="00E100DF" w:rsidRDefault="00AF4B9F" w:rsidP="005F5AD7">
            <w:pPr>
              <w:pStyle w:val="ListParagraph"/>
              <w:numPr>
                <w:ilvl w:val="0"/>
                <w:numId w:val="12"/>
              </w:numPr>
              <w:autoSpaceDE w:val="0"/>
              <w:autoSpaceDN w:val="0"/>
              <w:adjustRightInd w:val="0"/>
              <w:ind w:left="720"/>
              <w:rPr>
                <w:rFonts w:ascii="Arial" w:hAnsi="Arial"/>
              </w:rPr>
            </w:pPr>
            <w:r>
              <w:rPr>
                <w:rFonts w:ascii="Arial" w:hAnsi="Arial"/>
              </w:rPr>
              <w:t>Use an agenda to ensure that group meetings are focused.</w:t>
            </w:r>
          </w:p>
          <w:p w:rsidR="00E100DF" w:rsidRDefault="00E100DF" w:rsidP="005F5AD7">
            <w:pPr>
              <w:pStyle w:val="ListParagraph"/>
              <w:numPr>
                <w:ilvl w:val="0"/>
                <w:numId w:val="12"/>
              </w:numPr>
              <w:autoSpaceDE w:val="0"/>
              <w:autoSpaceDN w:val="0"/>
              <w:adjustRightInd w:val="0"/>
              <w:ind w:left="720"/>
              <w:rPr>
                <w:rFonts w:ascii="Arial" w:hAnsi="Arial"/>
              </w:rPr>
            </w:pPr>
            <w:r>
              <w:rPr>
                <w:rFonts w:ascii="Arial" w:hAnsi="Arial"/>
              </w:rPr>
              <w:t xml:space="preserve">Identify strategies for managing different types of conflicts. </w:t>
            </w:r>
          </w:p>
          <w:p w:rsidR="0064351A" w:rsidRDefault="0064351A" w:rsidP="005F5AD7">
            <w:pPr>
              <w:pStyle w:val="ListParagraph"/>
              <w:numPr>
                <w:ilvl w:val="0"/>
                <w:numId w:val="12"/>
              </w:numPr>
              <w:autoSpaceDE w:val="0"/>
              <w:autoSpaceDN w:val="0"/>
              <w:adjustRightInd w:val="0"/>
              <w:ind w:left="720"/>
              <w:rPr>
                <w:rFonts w:ascii="Arial" w:hAnsi="Arial"/>
              </w:rPr>
            </w:pPr>
            <w:r w:rsidRPr="0064351A">
              <w:rPr>
                <w:rFonts w:ascii="Arial" w:hAnsi="Arial"/>
              </w:rPr>
              <w:t xml:space="preserve">Utilize strategies to maintain appropriate group discussions and </w:t>
            </w:r>
            <w:r>
              <w:rPr>
                <w:rFonts w:ascii="Arial" w:hAnsi="Arial"/>
              </w:rPr>
              <w:t xml:space="preserve">interpersonal </w:t>
            </w:r>
            <w:r w:rsidRPr="0064351A">
              <w:rPr>
                <w:rFonts w:ascii="Arial" w:hAnsi="Arial"/>
              </w:rPr>
              <w:t xml:space="preserve">interaction. </w:t>
            </w:r>
          </w:p>
          <w:p w:rsidR="0064351A" w:rsidRDefault="0064351A" w:rsidP="00FA1B07">
            <w:pPr>
              <w:pStyle w:val="ListParagraph"/>
              <w:autoSpaceDE w:val="0"/>
              <w:autoSpaceDN w:val="0"/>
              <w:adjustRightInd w:val="0"/>
              <w:ind w:left="0"/>
              <w:rPr>
                <w:rFonts w:ascii="Arial" w:hAnsi="Arial"/>
              </w:rPr>
            </w:pPr>
          </w:p>
          <w:p w:rsidR="005A6036" w:rsidRPr="005F3733" w:rsidRDefault="0099444E" w:rsidP="00FA1B07">
            <w:pPr>
              <w:pStyle w:val="ListParagraph"/>
              <w:autoSpaceDE w:val="0"/>
              <w:autoSpaceDN w:val="0"/>
              <w:adjustRightInd w:val="0"/>
              <w:ind w:left="0"/>
              <w:rPr>
                <w:rFonts w:ascii="Arial" w:hAnsi="Arial"/>
              </w:rPr>
            </w:pPr>
            <w:r>
              <w:rPr>
                <w:rFonts w:ascii="Arial" w:hAnsi="Arial"/>
              </w:rPr>
              <w:t>5</w:t>
            </w:r>
            <w:r w:rsidR="00FA1B07">
              <w:rPr>
                <w:rFonts w:ascii="Arial" w:hAnsi="Arial"/>
              </w:rPr>
              <w:t xml:space="preserve">. </w:t>
            </w:r>
            <w:r w:rsidR="00BD08F0">
              <w:rPr>
                <w:rFonts w:ascii="Arial" w:hAnsi="Arial"/>
              </w:rPr>
              <w:t>G</w:t>
            </w:r>
            <w:r w:rsidR="00D72C0A">
              <w:rPr>
                <w:rFonts w:ascii="Arial" w:hAnsi="Arial"/>
              </w:rPr>
              <w:t xml:space="preserve">ive effective public </w:t>
            </w:r>
            <w:r w:rsidR="00661E6F">
              <w:rPr>
                <w:rFonts w:ascii="Arial" w:hAnsi="Arial"/>
              </w:rPr>
              <w:t xml:space="preserve">informative and persuasive </w:t>
            </w:r>
            <w:r w:rsidR="00D72C0A">
              <w:rPr>
                <w:rFonts w:ascii="Arial" w:hAnsi="Arial"/>
              </w:rPr>
              <w:t>speeches</w:t>
            </w:r>
            <w:r w:rsidR="00BD08F0">
              <w:rPr>
                <w:rFonts w:ascii="Arial" w:hAnsi="Arial"/>
              </w:rPr>
              <w:t>.</w:t>
            </w:r>
          </w:p>
          <w:p w:rsidR="005F5AD7" w:rsidRDefault="005F5AD7" w:rsidP="005F5AD7">
            <w:pPr>
              <w:autoSpaceDE w:val="0"/>
              <w:autoSpaceDN w:val="0"/>
              <w:adjustRightInd w:val="0"/>
              <w:ind w:left="720"/>
              <w:rPr>
                <w:rFonts w:ascii="Arial" w:hAnsi="Arial"/>
                <w:u w:val="single"/>
              </w:rPr>
            </w:pPr>
          </w:p>
          <w:p w:rsidR="00C04D44" w:rsidRPr="0021325C" w:rsidRDefault="00C04D44" w:rsidP="005F5AD7">
            <w:pPr>
              <w:autoSpaceDE w:val="0"/>
              <w:autoSpaceDN w:val="0"/>
              <w:adjustRightInd w:val="0"/>
              <w:ind w:left="720"/>
              <w:rPr>
                <w:rFonts w:ascii="Arial" w:hAnsi="Arial"/>
                <w:u w:val="single"/>
              </w:rPr>
            </w:pPr>
            <w:r w:rsidRPr="0021325C">
              <w:rPr>
                <w:rFonts w:ascii="Arial" w:hAnsi="Arial"/>
                <w:u w:val="single"/>
              </w:rPr>
              <w:t xml:space="preserve">Potential Elements of the Performance: </w:t>
            </w:r>
          </w:p>
          <w:p w:rsidR="00C04D44" w:rsidRPr="00DB74B2" w:rsidRDefault="00C04D44" w:rsidP="005F5AD7">
            <w:pPr>
              <w:numPr>
                <w:ilvl w:val="0"/>
                <w:numId w:val="4"/>
              </w:numPr>
              <w:autoSpaceDE w:val="0"/>
              <w:autoSpaceDN w:val="0"/>
              <w:adjustRightInd w:val="0"/>
              <w:ind w:left="720"/>
              <w:rPr>
                <w:rFonts w:ascii="Arial" w:hAnsi="Arial"/>
              </w:rPr>
            </w:pPr>
            <w:r w:rsidRPr="00DB74B2">
              <w:rPr>
                <w:rFonts w:ascii="Arial" w:hAnsi="Arial"/>
              </w:rPr>
              <w:t>Identify the four main different types of speeches</w:t>
            </w:r>
            <w:r w:rsidR="005C21ED">
              <w:rPr>
                <w:rFonts w:ascii="Arial" w:hAnsi="Arial"/>
              </w:rPr>
              <w:t xml:space="preserve"> and their differences</w:t>
            </w:r>
            <w:r w:rsidRPr="00DB74B2">
              <w:rPr>
                <w:rFonts w:ascii="Arial" w:hAnsi="Arial"/>
              </w:rPr>
              <w:t xml:space="preserve"> (informative, persuasive, demonstrative, and layout).</w:t>
            </w:r>
          </w:p>
          <w:p w:rsidR="005C21ED" w:rsidRDefault="005C21ED" w:rsidP="005F5AD7">
            <w:pPr>
              <w:numPr>
                <w:ilvl w:val="0"/>
                <w:numId w:val="4"/>
              </w:numPr>
              <w:autoSpaceDE w:val="0"/>
              <w:autoSpaceDN w:val="0"/>
              <w:adjustRightInd w:val="0"/>
              <w:ind w:left="720"/>
              <w:rPr>
                <w:rFonts w:ascii="Arial" w:hAnsi="Arial"/>
              </w:rPr>
            </w:pPr>
            <w:r w:rsidRPr="00DB74B2">
              <w:rPr>
                <w:rFonts w:ascii="Arial" w:hAnsi="Arial"/>
              </w:rPr>
              <w:t>Practice voice control and body language</w:t>
            </w:r>
            <w:r>
              <w:rPr>
                <w:rFonts w:ascii="Arial" w:hAnsi="Arial"/>
              </w:rPr>
              <w:t>,</w:t>
            </w:r>
            <w:r w:rsidRPr="00DB74B2">
              <w:rPr>
                <w:rFonts w:ascii="Arial" w:hAnsi="Arial"/>
              </w:rPr>
              <w:t xml:space="preserve"> and appreciate how they may change the effectiveness of </w:t>
            </w:r>
            <w:r>
              <w:rPr>
                <w:rFonts w:ascii="Arial" w:hAnsi="Arial"/>
              </w:rPr>
              <w:t>a</w:t>
            </w:r>
            <w:r w:rsidRPr="00DB74B2">
              <w:rPr>
                <w:rFonts w:ascii="Arial" w:hAnsi="Arial"/>
              </w:rPr>
              <w:t xml:space="preserve"> speech. </w:t>
            </w:r>
          </w:p>
          <w:p w:rsidR="00770535" w:rsidRDefault="00770535" w:rsidP="005F5AD7">
            <w:pPr>
              <w:numPr>
                <w:ilvl w:val="0"/>
                <w:numId w:val="4"/>
              </w:numPr>
              <w:autoSpaceDE w:val="0"/>
              <w:autoSpaceDN w:val="0"/>
              <w:adjustRightInd w:val="0"/>
              <w:ind w:left="720"/>
              <w:rPr>
                <w:rFonts w:ascii="Arial" w:hAnsi="Arial"/>
              </w:rPr>
            </w:pPr>
            <w:r>
              <w:rPr>
                <w:rFonts w:ascii="Arial" w:hAnsi="Arial"/>
              </w:rPr>
              <w:t>Recognize evidence of speech anxiety and develop techniques to overcome it.</w:t>
            </w:r>
          </w:p>
          <w:p w:rsidR="00102CEC" w:rsidRDefault="00102CEC" w:rsidP="005F5AD7">
            <w:pPr>
              <w:numPr>
                <w:ilvl w:val="0"/>
                <w:numId w:val="4"/>
              </w:numPr>
              <w:autoSpaceDE w:val="0"/>
              <w:autoSpaceDN w:val="0"/>
              <w:adjustRightInd w:val="0"/>
              <w:ind w:left="720"/>
              <w:rPr>
                <w:rFonts w:ascii="Arial" w:hAnsi="Arial"/>
              </w:rPr>
            </w:pPr>
            <w:r>
              <w:rPr>
                <w:rFonts w:ascii="Arial" w:hAnsi="Arial"/>
              </w:rPr>
              <w:t>Define speaker’s credibility and analyze its factors.</w:t>
            </w:r>
          </w:p>
          <w:p w:rsidR="0064351A" w:rsidRDefault="0064351A" w:rsidP="005F5AD7">
            <w:pPr>
              <w:numPr>
                <w:ilvl w:val="0"/>
                <w:numId w:val="4"/>
              </w:numPr>
              <w:autoSpaceDE w:val="0"/>
              <w:autoSpaceDN w:val="0"/>
              <w:adjustRightInd w:val="0"/>
              <w:ind w:left="720"/>
              <w:rPr>
                <w:rFonts w:ascii="Arial" w:hAnsi="Arial"/>
              </w:rPr>
            </w:pPr>
            <w:r>
              <w:rPr>
                <w:rFonts w:ascii="Arial" w:hAnsi="Arial"/>
              </w:rPr>
              <w:t>Use appropriate and audience-centered attention grabbers.</w:t>
            </w:r>
          </w:p>
          <w:p w:rsidR="00BD08F0" w:rsidRDefault="00BD08F0" w:rsidP="005F5AD7">
            <w:pPr>
              <w:numPr>
                <w:ilvl w:val="0"/>
                <w:numId w:val="4"/>
              </w:numPr>
              <w:autoSpaceDE w:val="0"/>
              <w:autoSpaceDN w:val="0"/>
              <w:adjustRightInd w:val="0"/>
              <w:ind w:left="720"/>
              <w:rPr>
                <w:rFonts w:ascii="Arial" w:hAnsi="Arial"/>
              </w:rPr>
            </w:pPr>
            <w:r>
              <w:rPr>
                <w:rFonts w:ascii="Arial" w:hAnsi="Arial"/>
              </w:rPr>
              <w:t>Recognize</w:t>
            </w:r>
            <w:r w:rsidR="0064351A">
              <w:rPr>
                <w:rFonts w:ascii="Arial" w:hAnsi="Arial"/>
              </w:rPr>
              <w:t xml:space="preserve">, </w:t>
            </w:r>
            <w:r w:rsidR="00102CEC">
              <w:rPr>
                <w:rFonts w:ascii="Arial" w:hAnsi="Arial"/>
              </w:rPr>
              <w:t>explain</w:t>
            </w:r>
            <w:r w:rsidR="0064351A">
              <w:rPr>
                <w:rFonts w:ascii="Arial" w:hAnsi="Arial"/>
              </w:rPr>
              <w:t>, and apply</w:t>
            </w:r>
            <w:r w:rsidR="00102CEC">
              <w:rPr>
                <w:rFonts w:ascii="Arial" w:hAnsi="Arial"/>
              </w:rPr>
              <w:t xml:space="preserve"> </w:t>
            </w:r>
            <w:r>
              <w:rPr>
                <w:rFonts w:ascii="Arial" w:hAnsi="Arial"/>
              </w:rPr>
              <w:t xml:space="preserve">different organizational patterns of </w:t>
            </w:r>
            <w:r w:rsidR="00102CEC">
              <w:rPr>
                <w:rFonts w:ascii="Arial" w:hAnsi="Arial"/>
              </w:rPr>
              <w:t xml:space="preserve">an </w:t>
            </w:r>
            <w:r w:rsidR="005C21ED">
              <w:rPr>
                <w:rFonts w:ascii="Arial" w:hAnsi="Arial"/>
              </w:rPr>
              <w:t>informative</w:t>
            </w:r>
            <w:r w:rsidR="00102CEC">
              <w:rPr>
                <w:rFonts w:ascii="Arial" w:hAnsi="Arial"/>
              </w:rPr>
              <w:t xml:space="preserve"> and a persuasive message.</w:t>
            </w:r>
          </w:p>
          <w:p w:rsidR="005C21ED" w:rsidRDefault="005C21ED" w:rsidP="005F5AD7">
            <w:pPr>
              <w:numPr>
                <w:ilvl w:val="0"/>
                <w:numId w:val="4"/>
              </w:numPr>
              <w:autoSpaceDE w:val="0"/>
              <w:autoSpaceDN w:val="0"/>
              <w:adjustRightInd w:val="0"/>
              <w:ind w:left="720"/>
              <w:rPr>
                <w:rFonts w:ascii="Arial" w:hAnsi="Arial"/>
              </w:rPr>
            </w:pPr>
            <w:r w:rsidRPr="00710B17">
              <w:rPr>
                <w:rFonts w:ascii="Arial" w:hAnsi="Arial"/>
              </w:rPr>
              <w:t xml:space="preserve">Locate and use </w:t>
            </w:r>
            <w:r>
              <w:rPr>
                <w:rFonts w:ascii="Arial" w:hAnsi="Arial"/>
              </w:rPr>
              <w:t>appropriate visual aids to enhance an oral presentation.</w:t>
            </w:r>
          </w:p>
          <w:p w:rsidR="00BD08F0" w:rsidRDefault="00BD08F0" w:rsidP="005F5AD7">
            <w:pPr>
              <w:numPr>
                <w:ilvl w:val="0"/>
                <w:numId w:val="4"/>
              </w:numPr>
              <w:autoSpaceDE w:val="0"/>
              <w:autoSpaceDN w:val="0"/>
              <w:adjustRightInd w:val="0"/>
              <w:ind w:left="720"/>
              <w:rPr>
                <w:rFonts w:ascii="Arial" w:hAnsi="Arial"/>
              </w:rPr>
            </w:pPr>
            <w:r>
              <w:rPr>
                <w:rFonts w:ascii="Arial" w:hAnsi="Arial"/>
              </w:rPr>
              <w:lastRenderedPageBreak/>
              <w:t xml:space="preserve">Generate a detailed outline to plan </w:t>
            </w:r>
            <w:r w:rsidR="00C04D44" w:rsidRPr="00DB74B2">
              <w:rPr>
                <w:rFonts w:ascii="Arial" w:hAnsi="Arial"/>
              </w:rPr>
              <w:t>an extemporaneous</w:t>
            </w:r>
            <w:r>
              <w:rPr>
                <w:rFonts w:ascii="Arial" w:hAnsi="Arial"/>
              </w:rPr>
              <w:t xml:space="preserve"> informative</w:t>
            </w:r>
            <w:r w:rsidR="00C04D44" w:rsidRPr="00DB74B2">
              <w:rPr>
                <w:rFonts w:ascii="Arial" w:hAnsi="Arial"/>
              </w:rPr>
              <w:t xml:space="preserve"> </w:t>
            </w:r>
            <w:r w:rsidR="005C21ED">
              <w:rPr>
                <w:rFonts w:ascii="Arial" w:hAnsi="Arial"/>
              </w:rPr>
              <w:t xml:space="preserve">and persuasive </w:t>
            </w:r>
            <w:r w:rsidR="00C04D44" w:rsidRPr="00DB74B2">
              <w:rPr>
                <w:rFonts w:ascii="Arial" w:hAnsi="Arial"/>
              </w:rPr>
              <w:t>speech</w:t>
            </w:r>
            <w:r>
              <w:rPr>
                <w:rFonts w:ascii="Arial" w:hAnsi="Arial"/>
              </w:rPr>
              <w:t>.</w:t>
            </w:r>
          </w:p>
          <w:p w:rsidR="00770535" w:rsidRPr="005C21ED" w:rsidRDefault="00770535" w:rsidP="005F5AD7">
            <w:pPr>
              <w:numPr>
                <w:ilvl w:val="0"/>
                <w:numId w:val="4"/>
              </w:numPr>
              <w:autoSpaceDE w:val="0"/>
              <w:autoSpaceDN w:val="0"/>
              <w:adjustRightInd w:val="0"/>
              <w:ind w:left="720"/>
              <w:rPr>
                <w:rFonts w:ascii="Arial" w:hAnsi="Arial"/>
                <w:color w:val="000000" w:themeColor="text1"/>
              </w:rPr>
            </w:pPr>
            <w:r>
              <w:rPr>
                <w:rFonts w:ascii="Arial" w:hAnsi="Arial"/>
                <w:color w:val="000000" w:themeColor="text1"/>
              </w:rPr>
              <w:t>List and explain the five steps of the motivated sequence.</w:t>
            </w:r>
          </w:p>
          <w:p w:rsidR="00BD08F0" w:rsidRDefault="00BD08F0" w:rsidP="005F5AD7">
            <w:pPr>
              <w:numPr>
                <w:ilvl w:val="0"/>
                <w:numId w:val="4"/>
              </w:numPr>
              <w:autoSpaceDE w:val="0"/>
              <w:autoSpaceDN w:val="0"/>
              <w:adjustRightInd w:val="0"/>
              <w:ind w:left="720"/>
              <w:rPr>
                <w:rFonts w:ascii="Arial" w:hAnsi="Arial"/>
              </w:rPr>
            </w:pPr>
            <w:r>
              <w:rPr>
                <w:rFonts w:ascii="Arial" w:hAnsi="Arial"/>
              </w:rPr>
              <w:t>Deliver well</w:t>
            </w:r>
            <w:r w:rsidR="00770535">
              <w:rPr>
                <w:rFonts w:ascii="Arial" w:hAnsi="Arial"/>
              </w:rPr>
              <w:t>-</w:t>
            </w:r>
            <w:r>
              <w:rPr>
                <w:rFonts w:ascii="Arial" w:hAnsi="Arial"/>
              </w:rPr>
              <w:t>researched, well</w:t>
            </w:r>
            <w:r w:rsidR="00770535">
              <w:rPr>
                <w:rFonts w:ascii="Arial" w:hAnsi="Arial"/>
              </w:rPr>
              <w:t>-</w:t>
            </w:r>
            <w:r>
              <w:rPr>
                <w:rFonts w:ascii="Arial" w:hAnsi="Arial"/>
              </w:rPr>
              <w:t>organized</w:t>
            </w:r>
            <w:r w:rsidR="003B0554">
              <w:rPr>
                <w:rFonts w:ascii="Arial" w:hAnsi="Arial"/>
              </w:rPr>
              <w:t>,</w:t>
            </w:r>
            <w:r>
              <w:rPr>
                <w:rFonts w:ascii="Arial" w:hAnsi="Arial"/>
              </w:rPr>
              <w:t xml:space="preserve"> and effective informative </w:t>
            </w:r>
            <w:r w:rsidR="005C21ED">
              <w:rPr>
                <w:rFonts w:ascii="Arial" w:hAnsi="Arial"/>
              </w:rPr>
              <w:t xml:space="preserve">and persuasive </w:t>
            </w:r>
            <w:r>
              <w:rPr>
                <w:rFonts w:ascii="Arial" w:hAnsi="Arial"/>
              </w:rPr>
              <w:t>presentation</w:t>
            </w:r>
            <w:r w:rsidR="005C21ED">
              <w:rPr>
                <w:rFonts w:ascii="Arial" w:hAnsi="Arial"/>
              </w:rPr>
              <w:t>s</w:t>
            </w:r>
            <w:r>
              <w:rPr>
                <w:rFonts w:ascii="Arial" w:hAnsi="Arial"/>
              </w:rPr>
              <w:t>.</w:t>
            </w:r>
          </w:p>
          <w:p w:rsidR="005C0F5B" w:rsidRPr="00C04D44" w:rsidRDefault="005C0F5B" w:rsidP="00C04D44">
            <w:pPr>
              <w:rPr>
                <w:rFonts w:ascii="Arial" w:hAnsi="Arial"/>
              </w:rPr>
            </w:pPr>
          </w:p>
          <w:p w:rsidR="003A755C" w:rsidRPr="0064351A" w:rsidRDefault="0099444E" w:rsidP="0064351A">
            <w:pPr>
              <w:autoSpaceDE w:val="0"/>
              <w:autoSpaceDN w:val="0"/>
              <w:adjustRightInd w:val="0"/>
              <w:ind w:left="288" w:hanging="288"/>
              <w:rPr>
                <w:rFonts w:ascii="Arial" w:hAnsi="Arial"/>
              </w:rPr>
            </w:pPr>
            <w:r>
              <w:rPr>
                <w:rFonts w:ascii="Arial" w:hAnsi="Arial"/>
              </w:rPr>
              <w:t>6</w:t>
            </w:r>
            <w:r w:rsidR="00FA1B07">
              <w:rPr>
                <w:rFonts w:ascii="Arial" w:hAnsi="Arial"/>
              </w:rPr>
              <w:t xml:space="preserve">. </w:t>
            </w:r>
            <w:r w:rsidR="00177ACD" w:rsidRPr="00FA1B07">
              <w:rPr>
                <w:rFonts w:ascii="Arial" w:hAnsi="Arial"/>
              </w:rPr>
              <w:t xml:space="preserve">Provide </w:t>
            </w:r>
            <w:r w:rsidR="00D3601D" w:rsidRPr="00FA1B07">
              <w:rPr>
                <w:rFonts w:ascii="Arial" w:hAnsi="Arial"/>
              </w:rPr>
              <w:t xml:space="preserve">and receive </w:t>
            </w:r>
            <w:r w:rsidR="00177ACD" w:rsidRPr="00FA1B07">
              <w:rPr>
                <w:rFonts w:ascii="Arial" w:hAnsi="Arial"/>
              </w:rPr>
              <w:t>constructive feedback</w:t>
            </w:r>
            <w:r w:rsidR="0064351A">
              <w:rPr>
                <w:rFonts w:ascii="Arial" w:hAnsi="Arial"/>
              </w:rPr>
              <w:t xml:space="preserve"> </w:t>
            </w:r>
            <w:r w:rsidR="0064351A" w:rsidRPr="00710B17">
              <w:rPr>
                <w:rFonts w:ascii="Arial" w:hAnsi="Arial"/>
              </w:rPr>
              <w:t>on speeches</w:t>
            </w:r>
            <w:r w:rsidR="0064351A">
              <w:rPr>
                <w:rFonts w:ascii="Arial" w:hAnsi="Arial"/>
              </w:rPr>
              <w:t xml:space="preserve"> from the instructor and peers.</w:t>
            </w:r>
          </w:p>
          <w:p w:rsidR="005F5AD7" w:rsidRDefault="005F5AD7" w:rsidP="005F5AD7">
            <w:pPr>
              <w:autoSpaceDE w:val="0"/>
              <w:autoSpaceDN w:val="0"/>
              <w:adjustRightInd w:val="0"/>
              <w:ind w:left="720"/>
              <w:rPr>
                <w:rFonts w:ascii="Arial" w:hAnsi="Arial"/>
                <w:u w:val="single"/>
              </w:rPr>
            </w:pPr>
          </w:p>
          <w:p w:rsidR="00D72C0A" w:rsidRPr="003A755C" w:rsidRDefault="00D72C0A" w:rsidP="005F5AD7">
            <w:pPr>
              <w:autoSpaceDE w:val="0"/>
              <w:autoSpaceDN w:val="0"/>
              <w:adjustRightInd w:val="0"/>
              <w:ind w:left="720"/>
              <w:rPr>
                <w:rFonts w:ascii="Arial" w:hAnsi="Arial"/>
                <w:u w:val="single"/>
              </w:rPr>
            </w:pPr>
            <w:r w:rsidRPr="003A755C">
              <w:rPr>
                <w:rFonts w:ascii="Arial" w:hAnsi="Arial"/>
                <w:u w:val="single"/>
              </w:rPr>
              <w:t xml:space="preserve">Potential Elements of the Performance: </w:t>
            </w:r>
          </w:p>
          <w:p w:rsidR="00D72C0A" w:rsidRDefault="00D72C0A" w:rsidP="005F5AD7">
            <w:pPr>
              <w:pStyle w:val="ListParagraph"/>
              <w:numPr>
                <w:ilvl w:val="0"/>
                <w:numId w:val="26"/>
              </w:numPr>
              <w:autoSpaceDE w:val="0"/>
              <w:autoSpaceDN w:val="0"/>
              <w:adjustRightInd w:val="0"/>
              <w:ind w:left="720"/>
              <w:rPr>
                <w:rFonts w:ascii="Arial" w:hAnsi="Arial"/>
              </w:rPr>
            </w:pPr>
            <w:r>
              <w:rPr>
                <w:rFonts w:ascii="Arial" w:hAnsi="Arial"/>
              </w:rPr>
              <w:t>Explain why a group could benefit from feedback.</w:t>
            </w:r>
          </w:p>
          <w:p w:rsidR="00D72C0A" w:rsidRDefault="00D72C0A" w:rsidP="005F5AD7">
            <w:pPr>
              <w:pStyle w:val="ListParagraph"/>
              <w:numPr>
                <w:ilvl w:val="0"/>
                <w:numId w:val="26"/>
              </w:numPr>
              <w:autoSpaceDE w:val="0"/>
              <w:autoSpaceDN w:val="0"/>
              <w:adjustRightInd w:val="0"/>
              <w:ind w:left="720"/>
              <w:rPr>
                <w:rFonts w:ascii="Arial" w:hAnsi="Arial"/>
              </w:rPr>
            </w:pPr>
            <w:r>
              <w:rPr>
                <w:rFonts w:ascii="Arial" w:hAnsi="Arial"/>
              </w:rPr>
              <w:t>Distinguish between types and levels of feedback.</w:t>
            </w:r>
          </w:p>
          <w:p w:rsidR="00D72C0A" w:rsidRDefault="00D72C0A" w:rsidP="005F5AD7">
            <w:pPr>
              <w:pStyle w:val="ListParagraph"/>
              <w:numPr>
                <w:ilvl w:val="0"/>
                <w:numId w:val="26"/>
              </w:numPr>
              <w:autoSpaceDE w:val="0"/>
              <w:autoSpaceDN w:val="0"/>
              <w:adjustRightInd w:val="0"/>
              <w:ind w:left="720"/>
              <w:rPr>
                <w:rFonts w:ascii="Arial" w:hAnsi="Arial"/>
              </w:rPr>
            </w:pPr>
            <w:r>
              <w:rPr>
                <w:rFonts w:ascii="Arial" w:hAnsi="Arial"/>
              </w:rPr>
              <w:t>Help your group to initiate and design a feedback system.</w:t>
            </w:r>
          </w:p>
          <w:p w:rsidR="0064351A" w:rsidRPr="00710B17" w:rsidRDefault="0064351A" w:rsidP="0064351A">
            <w:pPr>
              <w:numPr>
                <w:ilvl w:val="0"/>
                <w:numId w:val="4"/>
              </w:numPr>
              <w:autoSpaceDE w:val="0"/>
              <w:autoSpaceDN w:val="0"/>
              <w:adjustRightInd w:val="0"/>
              <w:ind w:left="720"/>
              <w:rPr>
                <w:rFonts w:ascii="Arial" w:hAnsi="Arial"/>
                <w:color w:val="000000" w:themeColor="text1"/>
              </w:rPr>
            </w:pPr>
            <w:r>
              <w:rPr>
                <w:rFonts w:ascii="Arial" w:hAnsi="Arial"/>
              </w:rPr>
              <w:t xml:space="preserve">Apply constructive criticism </w:t>
            </w:r>
            <w:r w:rsidRPr="00710B17">
              <w:rPr>
                <w:rFonts w:ascii="Arial" w:hAnsi="Arial"/>
                <w:color w:val="000000" w:themeColor="text1"/>
              </w:rPr>
              <w:t>while reviewing peers’ speeches.</w:t>
            </w:r>
          </w:p>
          <w:p w:rsidR="00D72C0A" w:rsidRDefault="00D72C0A" w:rsidP="005F5AD7">
            <w:pPr>
              <w:pStyle w:val="ListParagraph"/>
              <w:numPr>
                <w:ilvl w:val="0"/>
                <w:numId w:val="26"/>
              </w:numPr>
              <w:autoSpaceDE w:val="0"/>
              <w:autoSpaceDN w:val="0"/>
              <w:adjustRightInd w:val="0"/>
              <w:ind w:left="720"/>
              <w:rPr>
                <w:rFonts w:ascii="Arial" w:hAnsi="Arial"/>
              </w:rPr>
            </w:pPr>
            <w:r>
              <w:rPr>
                <w:rFonts w:ascii="Arial" w:hAnsi="Arial"/>
              </w:rPr>
              <w:t>Respond to peer’s feedback.</w:t>
            </w:r>
          </w:p>
          <w:p w:rsidR="00D72C0A" w:rsidRDefault="00D72C0A" w:rsidP="005F5AD7">
            <w:pPr>
              <w:pStyle w:val="ListParagraph"/>
              <w:numPr>
                <w:ilvl w:val="0"/>
                <w:numId w:val="26"/>
              </w:numPr>
              <w:autoSpaceDE w:val="0"/>
              <w:autoSpaceDN w:val="0"/>
              <w:adjustRightInd w:val="0"/>
              <w:ind w:left="720"/>
              <w:rPr>
                <w:rFonts w:ascii="Arial" w:hAnsi="Arial"/>
              </w:rPr>
            </w:pPr>
            <w:r>
              <w:rPr>
                <w:rFonts w:ascii="Arial" w:hAnsi="Arial"/>
              </w:rPr>
              <w:t xml:space="preserve">Reflect </w:t>
            </w:r>
            <w:r w:rsidR="00177ACD" w:rsidRPr="00D3601D">
              <w:rPr>
                <w:rFonts w:ascii="Arial" w:hAnsi="Arial"/>
              </w:rPr>
              <w:t>on</w:t>
            </w:r>
            <w:r w:rsidRPr="00D3601D">
              <w:rPr>
                <w:rFonts w:ascii="Arial" w:hAnsi="Arial"/>
              </w:rPr>
              <w:t xml:space="preserve"> </w:t>
            </w:r>
            <w:r>
              <w:rPr>
                <w:rFonts w:ascii="Arial" w:hAnsi="Arial"/>
              </w:rPr>
              <w:t>peer’s feedback.</w:t>
            </w:r>
          </w:p>
          <w:p w:rsidR="00EF2707" w:rsidRDefault="00EF2707" w:rsidP="006F26C7">
            <w:pPr>
              <w:rPr>
                <w:rFonts w:ascii="Arial" w:hAnsi="Arial"/>
              </w:rPr>
            </w:pPr>
          </w:p>
        </w:tc>
      </w:tr>
      <w:tr w:rsidR="00EF2707" w:rsidTr="006F26C7">
        <w:trPr>
          <w:cantSplit/>
        </w:trPr>
        <w:tc>
          <w:tcPr>
            <w:tcW w:w="675" w:type="dxa"/>
          </w:tcPr>
          <w:p w:rsidR="00EF2707" w:rsidRDefault="00EF2707" w:rsidP="006F26C7">
            <w:pPr>
              <w:rPr>
                <w:rFonts w:ascii="Arial" w:hAnsi="Arial"/>
                <w:b/>
              </w:rPr>
            </w:pPr>
            <w:r>
              <w:rPr>
                <w:rFonts w:ascii="Arial" w:hAnsi="Arial"/>
                <w:b/>
              </w:rPr>
              <w:lastRenderedPageBreak/>
              <w:t>III.</w:t>
            </w:r>
          </w:p>
        </w:tc>
        <w:tc>
          <w:tcPr>
            <w:tcW w:w="8181" w:type="dxa"/>
            <w:gridSpan w:val="2"/>
          </w:tcPr>
          <w:p w:rsidR="00EF2707" w:rsidRDefault="00EF2707" w:rsidP="006F26C7">
            <w:pPr>
              <w:rPr>
                <w:rFonts w:ascii="Arial" w:hAnsi="Arial"/>
                <w:b/>
              </w:rPr>
            </w:pPr>
            <w:r>
              <w:rPr>
                <w:rFonts w:ascii="Arial" w:hAnsi="Arial"/>
                <w:b/>
              </w:rPr>
              <w:t>TOPICS</w:t>
            </w:r>
            <w:r w:rsidR="00D60CC5">
              <w:rPr>
                <w:rFonts w:ascii="Arial" w:hAnsi="Arial"/>
                <w:b/>
              </w:rPr>
              <w:t xml:space="preserve"> (*)</w:t>
            </w:r>
            <w:r>
              <w:rPr>
                <w:rFonts w:ascii="Arial" w:hAnsi="Arial"/>
                <w:b/>
              </w:rPr>
              <w:t>:</w:t>
            </w:r>
          </w:p>
          <w:p w:rsidR="00EF2707" w:rsidRDefault="00EF2707" w:rsidP="006F26C7">
            <w:pPr>
              <w:rPr>
                <w:rFonts w:ascii="Arial" w:hAnsi="Arial"/>
              </w:rPr>
            </w:pPr>
          </w:p>
          <w:p w:rsidR="00242FA6" w:rsidRDefault="00E50D4C" w:rsidP="00E50D4C">
            <w:pPr>
              <w:pStyle w:val="ListParagraph"/>
              <w:numPr>
                <w:ilvl w:val="0"/>
                <w:numId w:val="14"/>
              </w:numPr>
              <w:rPr>
                <w:rFonts w:ascii="Arial" w:hAnsi="Arial"/>
              </w:rPr>
            </w:pPr>
            <w:r w:rsidRPr="00242FA6">
              <w:rPr>
                <w:rFonts w:ascii="Arial" w:hAnsi="Arial"/>
              </w:rPr>
              <w:t>The communication process</w:t>
            </w:r>
            <w:r w:rsidR="00242FA6" w:rsidRPr="00242FA6">
              <w:rPr>
                <w:rFonts w:ascii="Arial" w:hAnsi="Arial"/>
              </w:rPr>
              <w:t>.</w:t>
            </w:r>
          </w:p>
          <w:p w:rsidR="003A4789" w:rsidRPr="003A4789" w:rsidRDefault="003A4789" w:rsidP="003A4789">
            <w:pPr>
              <w:rPr>
                <w:rFonts w:ascii="Arial" w:hAnsi="Arial"/>
              </w:rPr>
            </w:pPr>
          </w:p>
          <w:p w:rsidR="009B44E3" w:rsidRDefault="009B44E3" w:rsidP="00E50D4C">
            <w:pPr>
              <w:pStyle w:val="ListParagraph"/>
              <w:numPr>
                <w:ilvl w:val="0"/>
                <w:numId w:val="14"/>
              </w:numPr>
              <w:rPr>
                <w:rFonts w:ascii="Arial" w:hAnsi="Arial"/>
              </w:rPr>
            </w:pPr>
            <w:r w:rsidRPr="00242FA6">
              <w:rPr>
                <w:rFonts w:ascii="Arial" w:hAnsi="Arial"/>
              </w:rPr>
              <w:t>Interpersonal communication</w:t>
            </w:r>
            <w:r>
              <w:rPr>
                <w:rFonts w:ascii="Arial" w:hAnsi="Arial"/>
              </w:rPr>
              <w:t>.</w:t>
            </w:r>
          </w:p>
          <w:p w:rsidR="003A4789" w:rsidRPr="003A4789" w:rsidRDefault="003A4789" w:rsidP="003A4789">
            <w:pPr>
              <w:pStyle w:val="ListParagraph"/>
              <w:rPr>
                <w:rFonts w:ascii="Arial" w:hAnsi="Arial"/>
              </w:rPr>
            </w:pPr>
          </w:p>
          <w:p w:rsidR="00242FA6" w:rsidRDefault="00E50D4C" w:rsidP="00E50D4C">
            <w:pPr>
              <w:pStyle w:val="ListParagraph"/>
              <w:numPr>
                <w:ilvl w:val="0"/>
                <w:numId w:val="14"/>
              </w:numPr>
              <w:rPr>
                <w:rFonts w:ascii="Arial" w:hAnsi="Arial"/>
              </w:rPr>
            </w:pPr>
            <w:r w:rsidRPr="00242FA6">
              <w:rPr>
                <w:rFonts w:ascii="Arial" w:hAnsi="Arial"/>
              </w:rPr>
              <w:t>Foundations of group theory</w:t>
            </w:r>
            <w:r w:rsidR="00FD367F">
              <w:rPr>
                <w:rFonts w:ascii="Arial" w:hAnsi="Arial"/>
              </w:rPr>
              <w:t xml:space="preserve"> and group communication</w:t>
            </w:r>
            <w:r w:rsidR="00242FA6" w:rsidRPr="00242FA6">
              <w:rPr>
                <w:rFonts w:ascii="Arial" w:hAnsi="Arial"/>
              </w:rPr>
              <w:t>.</w:t>
            </w:r>
          </w:p>
          <w:p w:rsidR="003A4789" w:rsidRPr="003A4789" w:rsidRDefault="003A4789" w:rsidP="003A4789">
            <w:pPr>
              <w:pStyle w:val="ListParagraph"/>
              <w:rPr>
                <w:rFonts w:ascii="Arial" w:hAnsi="Arial"/>
              </w:rPr>
            </w:pPr>
          </w:p>
          <w:p w:rsidR="00FF2602" w:rsidRDefault="009B44E3" w:rsidP="00E50D4C">
            <w:pPr>
              <w:pStyle w:val="ListParagraph"/>
              <w:numPr>
                <w:ilvl w:val="0"/>
                <w:numId w:val="14"/>
              </w:numPr>
              <w:rPr>
                <w:rFonts w:ascii="Arial" w:hAnsi="Arial"/>
              </w:rPr>
            </w:pPr>
            <w:r>
              <w:rPr>
                <w:rFonts w:ascii="Arial" w:hAnsi="Arial"/>
              </w:rPr>
              <w:t>General principles of p</w:t>
            </w:r>
            <w:r w:rsidR="00E50D4C" w:rsidRPr="00FF2602">
              <w:rPr>
                <w:rFonts w:ascii="Arial" w:hAnsi="Arial"/>
              </w:rPr>
              <w:t>ublic speaking</w:t>
            </w:r>
            <w:r w:rsidR="00FF2602" w:rsidRPr="00FF2602">
              <w:rPr>
                <w:rFonts w:ascii="Arial" w:hAnsi="Arial"/>
              </w:rPr>
              <w:t>.</w:t>
            </w:r>
          </w:p>
          <w:p w:rsidR="003A4789" w:rsidRPr="003A4789" w:rsidRDefault="003A4789" w:rsidP="003A4789">
            <w:pPr>
              <w:pStyle w:val="ListParagraph"/>
              <w:rPr>
                <w:rFonts w:ascii="Arial" w:hAnsi="Arial"/>
              </w:rPr>
            </w:pPr>
          </w:p>
          <w:p w:rsidR="009B44E3" w:rsidRDefault="009B44E3" w:rsidP="00E50D4C">
            <w:pPr>
              <w:pStyle w:val="ListParagraph"/>
              <w:numPr>
                <w:ilvl w:val="0"/>
                <w:numId w:val="14"/>
              </w:numPr>
              <w:rPr>
                <w:rFonts w:ascii="Arial" w:hAnsi="Arial"/>
              </w:rPr>
            </w:pPr>
            <w:r>
              <w:rPr>
                <w:rFonts w:ascii="Arial" w:hAnsi="Arial"/>
              </w:rPr>
              <w:t>Informative and persuasive oral presentations.</w:t>
            </w:r>
          </w:p>
          <w:p w:rsidR="003A4789" w:rsidRPr="003A4789" w:rsidRDefault="003A4789" w:rsidP="003A4789">
            <w:pPr>
              <w:pStyle w:val="ListParagraph"/>
              <w:rPr>
                <w:rFonts w:ascii="Arial" w:hAnsi="Arial"/>
              </w:rPr>
            </w:pPr>
          </w:p>
          <w:p w:rsidR="00E50D4C" w:rsidRDefault="00242FA6" w:rsidP="00AB04FF">
            <w:pPr>
              <w:pStyle w:val="ListParagraph"/>
              <w:numPr>
                <w:ilvl w:val="0"/>
                <w:numId w:val="14"/>
              </w:numPr>
              <w:rPr>
                <w:rFonts w:ascii="Arial" w:hAnsi="Arial"/>
              </w:rPr>
            </w:pPr>
            <w:r w:rsidRPr="00FF2602">
              <w:rPr>
                <w:rFonts w:ascii="Arial" w:hAnsi="Arial"/>
              </w:rPr>
              <w:t xml:space="preserve">Constructive </w:t>
            </w:r>
            <w:r w:rsidR="00D119F1">
              <w:rPr>
                <w:rFonts w:ascii="Arial" w:hAnsi="Arial"/>
              </w:rPr>
              <w:t xml:space="preserve">criticism and constructive </w:t>
            </w:r>
            <w:r w:rsidRPr="00FF2602">
              <w:rPr>
                <w:rFonts w:ascii="Arial" w:hAnsi="Arial"/>
              </w:rPr>
              <w:t>feedback.</w:t>
            </w:r>
          </w:p>
        </w:tc>
      </w:tr>
      <w:tr w:rsidR="00EF2707" w:rsidTr="00E50D4C">
        <w:tc>
          <w:tcPr>
            <w:tcW w:w="675" w:type="dxa"/>
          </w:tcPr>
          <w:p w:rsidR="00EF2707" w:rsidRDefault="00EF2707" w:rsidP="006F26C7">
            <w:pPr>
              <w:rPr>
                <w:rFonts w:ascii="Arial" w:hAnsi="Arial"/>
              </w:rPr>
            </w:pPr>
          </w:p>
        </w:tc>
        <w:tc>
          <w:tcPr>
            <w:tcW w:w="567" w:type="dxa"/>
          </w:tcPr>
          <w:p w:rsidR="00EF2707" w:rsidRDefault="00EF2707" w:rsidP="006F26C7">
            <w:pPr>
              <w:rPr>
                <w:rFonts w:ascii="Arial" w:hAnsi="Arial"/>
              </w:rPr>
            </w:pPr>
          </w:p>
        </w:tc>
        <w:tc>
          <w:tcPr>
            <w:tcW w:w="7614" w:type="dxa"/>
          </w:tcPr>
          <w:p w:rsidR="00727BE8" w:rsidRDefault="00727BE8" w:rsidP="00E50D4C">
            <w:pPr>
              <w:rPr>
                <w:rFonts w:ascii="Arial" w:hAnsi="Arial"/>
              </w:rPr>
            </w:pPr>
          </w:p>
        </w:tc>
      </w:tr>
      <w:tr w:rsidR="00EF2707" w:rsidTr="00E50D4C">
        <w:tc>
          <w:tcPr>
            <w:tcW w:w="675" w:type="dxa"/>
          </w:tcPr>
          <w:p w:rsidR="00EF2707" w:rsidRDefault="00EF2707" w:rsidP="006F26C7">
            <w:pPr>
              <w:rPr>
                <w:rFonts w:ascii="Arial" w:hAnsi="Arial"/>
              </w:rPr>
            </w:pPr>
          </w:p>
        </w:tc>
        <w:tc>
          <w:tcPr>
            <w:tcW w:w="567" w:type="dxa"/>
          </w:tcPr>
          <w:p w:rsidR="00EF2707" w:rsidRDefault="00EF2707" w:rsidP="006F26C7">
            <w:pPr>
              <w:rPr>
                <w:rFonts w:ascii="Arial" w:hAnsi="Arial"/>
              </w:rPr>
            </w:pPr>
          </w:p>
        </w:tc>
        <w:tc>
          <w:tcPr>
            <w:tcW w:w="7614" w:type="dxa"/>
          </w:tcPr>
          <w:p w:rsidR="00727BE8" w:rsidRDefault="00D60CC5" w:rsidP="004F37E2">
            <w:pPr>
              <w:rPr>
                <w:rFonts w:ascii="Arial" w:hAnsi="Arial"/>
              </w:rPr>
            </w:pPr>
            <w:r>
              <w:rPr>
                <w:rFonts w:ascii="Arial" w:hAnsi="Arial"/>
              </w:rPr>
              <w:t xml:space="preserve">(*) This list does not reflect chronological sequence. </w:t>
            </w:r>
            <w:r w:rsidR="004F37E2">
              <w:rPr>
                <w:rFonts w:ascii="Arial" w:hAnsi="Arial"/>
              </w:rPr>
              <w:t xml:space="preserve">Topics will be </w:t>
            </w:r>
            <w:r>
              <w:rPr>
                <w:rFonts w:ascii="Arial" w:hAnsi="Arial"/>
              </w:rPr>
              <w:t>interconnected</w:t>
            </w:r>
            <w:r w:rsidR="004F37E2">
              <w:rPr>
                <w:rFonts w:ascii="Arial" w:hAnsi="Arial"/>
              </w:rPr>
              <w:t>.</w:t>
            </w:r>
            <w:r>
              <w:rPr>
                <w:rFonts w:ascii="Arial" w:hAnsi="Arial"/>
              </w:rPr>
              <w:t xml:space="preserve"> </w:t>
            </w:r>
          </w:p>
        </w:tc>
      </w:tr>
    </w:tbl>
    <w:p w:rsidR="00EF2707" w:rsidRDefault="00EF2707" w:rsidP="00EF2707">
      <w:pPr>
        <w:rPr>
          <w:rFonts w:ascii="Arial" w:hAnsi="Arial"/>
        </w:rPr>
      </w:pPr>
    </w:p>
    <w:p w:rsidR="0055383D" w:rsidRDefault="0055383D" w:rsidP="00EF2707">
      <w:pPr>
        <w:rPr>
          <w:rFonts w:ascii="Arial" w:hAnsi="Arial"/>
        </w:rPr>
      </w:pPr>
    </w:p>
    <w:tbl>
      <w:tblPr>
        <w:tblW w:w="0" w:type="auto"/>
        <w:tblLayout w:type="fixed"/>
        <w:tblLook w:val="0000"/>
      </w:tblPr>
      <w:tblGrid>
        <w:gridCol w:w="675"/>
        <w:gridCol w:w="8181"/>
      </w:tblGrid>
      <w:tr w:rsidR="00EF2707" w:rsidTr="006F26C7">
        <w:trPr>
          <w:cantSplit/>
        </w:trPr>
        <w:tc>
          <w:tcPr>
            <w:tcW w:w="675" w:type="dxa"/>
          </w:tcPr>
          <w:p w:rsidR="00EF2707" w:rsidRDefault="00EF2707" w:rsidP="006F26C7">
            <w:pPr>
              <w:rPr>
                <w:rFonts w:ascii="Arial" w:hAnsi="Arial"/>
                <w:b/>
              </w:rPr>
            </w:pPr>
            <w:r>
              <w:rPr>
                <w:rFonts w:ascii="Arial" w:hAnsi="Arial"/>
                <w:b/>
              </w:rPr>
              <w:t>IV.</w:t>
            </w:r>
          </w:p>
        </w:tc>
        <w:tc>
          <w:tcPr>
            <w:tcW w:w="8181" w:type="dxa"/>
          </w:tcPr>
          <w:p w:rsidR="00EF2707" w:rsidRDefault="00EF2707" w:rsidP="006F26C7">
            <w:pPr>
              <w:rPr>
                <w:rFonts w:ascii="Arial" w:hAnsi="Arial"/>
                <w:b/>
              </w:rPr>
            </w:pPr>
            <w:r>
              <w:rPr>
                <w:rFonts w:ascii="Arial" w:hAnsi="Arial"/>
                <w:b/>
              </w:rPr>
              <w:t>REQUIRED RESOURCES/TEXTS/MATERIALS:</w:t>
            </w:r>
          </w:p>
          <w:p w:rsidR="0027636E" w:rsidRDefault="0027636E" w:rsidP="006F26C7">
            <w:pPr>
              <w:rPr>
                <w:rFonts w:ascii="Arial" w:hAnsi="Arial"/>
                <w:b/>
              </w:rPr>
            </w:pPr>
          </w:p>
          <w:p w:rsidR="0027636E" w:rsidRPr="00B97581" w:rsidRDefault="00B97581" w:rsidP="0027636E">
            <w:pPr>
              <w:pStyle w:val="ListParagraph"/>
              <w:numPr>
                <w:ilvl w:val="0"/>
                <w:numId w:val="15"/>
              </w:numPr>
              <w:rPr>
                <w:rFonts w:ascii="Arial" w:hAnsi="Arial"/>
                <w:i/>
              </w:rPr>
            </w:pPr>
            <w:r>
              <w:rPr>
                <w:rFonts w:ascii="Arial" w:hAnsi="Arial" w:cs="Arial"/>
                <w:color w:val="000000"/>
                <w:sz w:val="22"/>
                <w:szCs w:val="22"/>
                <w:lang w:val="en-CA" w:eastAsia="en-CA"/>
              </w:rPr>
              <w:t xml:space="preserve">Beebe, S., Beebe, </w:t>
            </w:r>
            <w:r w:rsidR="009B44E3">
              <w:rPr>
                <w:rFonts w:ascii="Arial" w:hAnsi="Arial" w:cs="Arial"/>
                <w:color w:val="000000"/>
                <w:sz w:val="22"/>
                <w:szCs w:val="22"/>
                <w:lang w:val="en-CA" w:eastAsia="en-CA"/>
              </w:rPr>
              <w:t>S</w:t>
            </w:r>
            <w:r>
              <w:rPr>
                <w:rFonts w:ascii="Arial" w:hAnsi="Arial" w:cs="Arial"/>
                <w:color w:val="000000"/>
                <w:sz w:val="22"/>
                <w:szCs w:val="22"/>
                <w:lang w:val="en-CA" w:eastAsia="en-CA"/>
              </w:rPr>
              <w:t>.</w:t>
            </w:r>
            <w:r w:rsidR="009B44E3">
              <w:rPr>
                <w:rFonts w:ascii="Arial" w:hAnsi="Arial" w:cs="Arial"/>
                <w:color w:val="000000"/>
                <w:sz w:val="22"/>
                <w:szCs w:val="22"/>
                <w:lang w:val="en-CA" w:eastAsia="en-CA"/>
              </w:rPr>
              <w:t>, Ivy, D., &amp; Watson, Sh. (2004).</w:t>
            </w:r>
            <w:r>
              <w:rPr>
                <w:rFonts w:ascii="Arial" w:hAnsi="Arial" w:cs="Arial"/>
                <w:color w:val="000000"/>
                <w:sz w:val="22"/>
                <w:szCs w:val="22"/>
                <w:lang w:val="en-CA" w:eastAsia="en-CA"/>
              </w:rPr>
              <w:t xml:space="preserve"> </w:t>
            </w:r>
            <w:r w:rsidRPr="00B97581">
              <w:rPr>
                <w:rFonts w:ascii="Arial" w:hAnsi="Arial" w:cs="Arial"/>
                <w:color w:val="000000"/>
                <w:sz w:val="22"/>
                <w:szCs w:val="22"/>
                <w:lang w:val="en-CA" w:eastAsia="en-CA"/>
              </w:rPr>
              <w:t xml:space="preserve">Communication. Principles for a lifetime. </w:t>
            </w:r>
            <w:r w:rsidR="009B44E3">
              <w:rPr>
                <w:rFonts w:ascii="Arial" w:hAnsi="Arial" w:cs="Arial"/>
                <w:color w:val="000000"/>
                <w:sz w:val="22"/>
                <w:szCs w:val="22"/>
                <w:lang w:val="en-CA" w:eastAsia="en-CA"/>
              </w:rPr>
              <w:t xml:space="preserve">Canadian Edition. Pearson </w:t>
            </w:r>
            <w:proofErr w:type="spellStart"/>
            <w:r w:rsidR="009B44E3">
              <w:rPr>
                <w:rFonts w:ascii="Arial" w:hAnsi="Arial" w:cs="Arial"/>
                <w:color w:val="000000"/>
                <w:sz w:val="22"/>
                <w:szCs w:val="22"/>
                <w:lang w:val="en-CA" w:eastAsia="en-CA"/>
              </w:rPr>
              <w:t>Allyn</w:t>
            </w:r>
            <w:proofErr w:type="spellEnd"/>
            <w:r w:rsidR="009B44E3">
              <w:rPr>
                <w:rFonts w:ascii="Arial" w:hAnsi="Arial" w:cs="Arial"/>
                <w:color w:val="000000"/>
                <w:sz w:val="22"/>
                <w:szCs w:val="22"/>
                <w:lang w:val="en-CA" w:eastAsia="en-CA"/>
              </w:rPr>
              <w:t xml:space="preserve"> &amp; Bacon.</w:t>
            </w:r>
          </w:p>
          <w:p w:rsidR="00B97581" w:rsidRPr="00B97581" w:rsidRDefault="00B97581" w:rsidP="009B44E3">
            <w:pPr>
              <w:pStyle w:val="ListParagraph"/>
              <w:ind w:left="1080"/>
              <w:rPr>
                <w:rFonts w:ascii="Arial" w:hAnsi="Arial"/>
                <w:i/>
              </w:rPr>
            </w:pPr>
          </w:p>
          <w:p w:rsidR="00EB1DC3" w:rsidRPr="00B97581" w:rsidRDefault="0027636E" w:rsidP="009B44E3">
            <w:pPr>
              <w:pStyle w:val="ListParagraph"/>
              <w:numPr>
                <w:ilvl w:val="0"/>
                <w:numId w:val="15"/>
              </w:numPr>
              <w:rPr>
                <w:rFonts w:ascii="Arial" w:hAnsi="Arial"/>
                <w:i/>
              </w:rPr>
            </w:pPr>
            <w:r w:rsidRPr="00B97581">
              <w:rPr>
                <w:rFonts w:ascii="Arial" w:hAnsi="Arial" w:cs="Arial"/>
                <w:color w:val="000000"/>
                <w:sz w:val="22"/>
                <w:szCs w:val="22"/>
                <w:lang w:val="en-CA" w:eastAsia="en-CA"/>
              </w:rPr>
              <w:t xml:space="preserve">A </w:t>
            </w:r>
            <w:proofErr w:type="spellStart"/>
            <w:r w:rsidRPr="00B97581">
              <w:rPr>
                <w:rFonts w:ascii="Arial" w:hAnsi="Arial" w:cs="Arial"/>
                <w:color w:val="000000"/>
                <w:sz w:val="22"/>
                <w:szCs w:val="22"/>
                <w:lang w:val="en-CA" w:eastAsia="en-CA"/>
              </w:rPr>
              <w:t>duotang</w:t>
            </w:r>
            <w:proofErr w:type="spellEnd"/>
            <w:r w:rsidRPr="00B97581">
              <w:rPr>
                <w:rFonts w:ascii="Arial" w:hAnsi="Arial" w:cs="Arial"/>
                <w:color w:val="000000"/>
                <w:sz w:val="22"/>
                <w:szCs w:val="22"/>
                <w:lang w:val="en-CA" w:eastAsia="en-CA"/>
              </w:rPr>
              <w:t xml:space="preserve"> or binder to hold your class exercises </w:t>
            </w:r>
            <w:r w:rsidR="00516751" w:rsidRPr="00B97581">
              <w:rPr>
                <w:rFonts w:ascii="Arial" w:hAnsi="Arial" w:cs="Arial"/>
                <w:color w:val="000000"/>
                <w:sz w:val="22"/>
                <w:szCs w:val="22"/>
                <w:lang w:val="en-CA" w:eastAsia="en-CA"/>
              </w:rPr>
              <w:t>for the learning portfolio.</w:t>
            </w:r>
          </w:p>
          <w:p w:rsidR="00880276" w:rsidRPr="0027636E" w:rsidRDefault="00880276" w:rsidP="0027636E">
            <w:pPr>
              <w:ind w:left="360"/>
              <w:rPr>
                <w:rFonts w:ascii="Arial" w:hAnsi="Arial"/>
                <w:i/>
              </w:rPr>
            </w:pPr>
          </w:p>
        </w:tc>
      </w:tr>
    </w:tbl>
    <w:p w:rsidR="00963528" w:rsidRDefault="00963528" w:rsidP="00FF2602">
      <w:pPr>
        <w:rPr>
          <w:rFonts w:ascii="Arial" w:hAnsi="Arial"/>
          <w:b/>
        </w:rPr>
      </w:pPr>
    </w:p>
    <w:p w:rsidR="00963528" w:rsidRDefault="00963528">
      <w:pPr>
        <w:spacing w:after="200" w:line="276" w:lineRule="auto"/>
        <w:rPr>
          <w:rFonts w:ascii="Arial" w:hAnsi="Arial"/>
          <w:b/>
        </w:rPr>
      </w:pPr>
      <w:r>
        <w:rPr>
          <w:rFonts w:ascii="Arial" w:hAnsi="Arial"/>
          <w:b/>
        </w:rPr>
        <w:br w:type="page"/>
      </w:r>
    </w:p>
    <w:p w:rsidR="00FF2602" w:rsidRDefault="00FF2602" w:rsidP="00FF2602">
      <w:pPr>
        <w:rPr>
          <w:rFonts w:ascii="Arial" w:hAnsi="Arial"/>
          <w:b/>
        </w:rPr>
      </w:pPr>
      <w:r>
        <w:rPr>
          <w:rFonts w:ascii="Arial" w:hAnsi="Arial"/>
          <w:b/>
        </w:rPr>
        <w:lastRenderedPageBreak/>
        <w:t>V. EVALUATION PROCESS/GRADING SYSTEM</w:t>
      </w:r>
      <w:r w:rsidR="00EB1DC3">
        <w:rPr>
          <w:rFonts w:ascii="Arial" w:hAnsi="Arial"/>
          <w:b/>
        </w:rPr>
        <w:t xml:space="preserve"> (*)</w:t>
      </w:r>
      <w:r>
        <w:rPr>
          <w:rFonts w:ascii="Arial" w:hAnsi="Arial"/>
          <w:b/>
        </w:rPr>
        <w:t>:</w:t>
      </w:r>
    </w:p>
    <w:p w:rsidR="008D7288" w:rsidRDefault="008D7288" w:rsidP="00FF2602">
      <w:pPr>
        <w:rPr>
          <w:rFonts w:ascii="Arial" w:hAnsi="Arial"/>
          <w:b/>
        </w:rPr>
      </w:pPr>
    </w:p>
    <w:p w:rsidR="0048543B" w:rsidRDefault="0048543B" w:rsidP="00FF2602">
      <w:pPr>
        <w:rPr>
          <w:rFonts w:ascii="Arial" w:hAnsi="Arial"/>
          <w:b/>
        </w:rPr>
      </w:pPr>
    </w:p>
    <w:tbl>
      <w:tblPr>
        <w:tblStyle w:val="TableGrid"/>
        <w:tblW w:w="0" w:type="auto"/>
        <w:tblInd w:w="1188" w:type="dxa"/>
        <w:tblLayout w:type="fixed"/>
        <w:tblLook w:val="04A0"/>
      </w:tblPr>
      <w:tblGrid>
        <w:gridCol w:w="4860"/>
        <w:gridCol w:w="2610"/>
      </w:tblGrid>
      <w:tr w:rsidR="00FF2602" w:rsidTr="00AB04FF">
        <w:tc>
          <w:tcPr>
            <w:tcW w:w="4860" w:type="dxa"/>
          </w:tcPr>
          <w:p w:rsidR="00FF2602" w:rsidRPr="008D7288" w:rsidRDefault="00FF2602" w:rsidP="003A23AC">
            <w:pPr>
              <w:pStyle w:val="EnvelopeReturn"/>
              <w:rPr>
                <w:b/>
                <w:sz w:val="22"/>
                <w:szCs w:val="22"/>
              </w:rPr>
            </w:pPr>
            <w:r w:rsidRPr="008D7288">
              <w:rPr>
                <w:b/>
                <w:sz w:val="22"/>
                <w:szCs w:val="22"/>
              </w:rPr>
              <w:t>Learning portfolio of class activities</w:t>
            </w:r>
          </w:p>
          <w:p w:rsidR="00FF2602" w:rsidRPr="008D7288" w:rsidRDefault="00FF2602" w:rsidP="00FD367F">
            <w:pPr>
              <w:pStyle w:val="EnvelopeReturn"/>
              <w:ind w:left="360"/>
              <w:rPr>
                <w:sz w:val="22"/>
                <w:szCs w:val="22"/>
              </w:rPr>
            </w:pPr>
          </w:p>
        </w:tc>
        <w:tc>
          <w:tcPr>
            <w:tcW w:w="2610" w:type="dxa"/>
          </w:tcPr>
          <w:p w:rsidR="00FF2602" w:rsidRPr="008D7288" w:rsidRDefault="00FF2602" w:rsidP="00D82327">
            <w:pPr>
              <w:pStyle w:val="EnvelopeReturn"/>
              <w:ind w:firstLine="144"/>
              <w:rPr>
                <w:b/>
                <w:sz w:val="22"/>
                <w:szCs w:val="22"/>
              </w:rPr>
            </w:pPr>
            <w:r w:rsidRPr="008D7288">
              <w:rPr>
                <w:sz w:val="22"/>
                <w:szCs w:val="22"/>
              </w:rPr>
              <w:t xml:space="preserve">                  </w:t>
            </w:r>
            <w:r w:rsidRPr="00FD367F">
              <w:rPr>
                <w:b/>
                <w:sz w:val="22"/>
                <w:szCs w:val="22"/>
              </w:rPr>
              <w:t xml:space="preserve"> </w:t>
            </w:r>
            <w:r w:rsidR="008D413E">
              <w:rPr>
                <w:b/>
                <w:sz w:val="22"/>
                <w:szCs w:val="22"/>
              </w:rPr>
              <w:t>20</w:t>
            </w:r>
            <w:r w:rsidRPr="008D7288">
              <w:rPr>
                <w:b/>
                <w:sz w:val="22"/>
                <w:szCs w:val="22"/>
              </w:rPr>
              <w:t xml:space="preserve"> %</w:t>
            </w:r>
          </w:p>
          <w:p w:rsidR="00FF2602" w:rsidRPr="008D7288" w:rsidRDefault="00FF2602" w:rsidP="00D82327">
            <w:pPr>
              <w:pStyle w:val="EnvelopeReturn"/>
              <w:ind w:firstLine="144"/>
              <w:rPr>
                <w:sz w:val="22"/>
                <w:szCs w:val="22"/>
              </w:rPr>
            </w:pPr>
          </w:p>
        </w:tc>
      </w:tr>
      <w:tr w:rsidR="00FD367F" w:rsidTr="00AB04FF">
        <w:tc>
          <w:tcPr>
            <w:tcW w:w="4860" w:type="dxa"/>
          </w:tcPr>
          <w:p w:rsidR="00FD367F" w:rsidRPr="008D7288" w:rsidRDefault="00FD367F" w:rsidP="0048543B">
            <w:pPr>
              <w:pStyle w:val="EnvelopeReturn"/>
              <w:rPr>
                <w:b/>
                <w:sz w:val="22"/>
                <w:szCs w:val="22"/>
              </w:rPr>
            </w:pPr>
            <w:r>
              <w:rPr>
                <w:b/>
                <w:sz w:val="22"/>
                <w:szCs w:val="22"/>
              </w:rPr>
              <w:t>Informative speech</w:t>
            </w:r>
            <w:r w:rsidR="008D413E">
              <w:rPr>
                <w:b/>
                <w:sz w:val="22"/>
                <w:szCs w:val="22"/>
              </w:rPr>
              <w:t xml:space="preserve"> </w:t>
            </w:r>
          </w:p>
          <w:p w:rsidR="00FD367F" w:rsidRPr="008D7288" w:rsidRDefault="00FD367F" w:rsidP="0048543B">
            <w:pPr>
              <w:pStyle w:val="EnvelopeReturn"/>
              <w:numPr>
                <w:ilvl w:val="0"/>
                <w:numId w:val="24"/>
              </w:numPr>
              <w:rPr>
                <w:sz w:val="22"/>
                <w:szCs w:val="22"/>
              </w:rPr>
            </w:pPr>
            <w:r w:rsidRPr="008D7288">
              <w:rPr>
                <w:sz w:val="22"/>
                <w:szCs w:val="22"/>
              </w:rPr>
              <w:t xml:space="preserve">Consultation </w:t>
            </w:r>
            <w:r w:rsidR="005838AE">
              <w:rPr>
                <w:sz w:val="22"/>
                <w:szCs w:val="22"/>
              </w:rPr>
              <w:t xml:space="preserve">meeting </w:t>
            </w:r>
            <w:r w:rsidRPr="008D7288">
              <w:rPr>
                <w:sz w:val="22"/>
                <w:szCs w:val="22"/>
              </w:rPr>
              <w:t>based on written outline</w:t>
            </w:r>
          </w:p>
          <w:p w:rsidR="00FD367F" w:rsidRDefault="00FD367F" w:rsidP="0048543B">
            <w:pPr>
              <w:pStyle w:val="EnvelopeReturn"/>
              <w:numPr>
                <w:ilvl w:val="0"/>
                <w:numId w:val="24"/>
              </w:numPr>
              <w:rPr>
                <w:sz w:val="22"/>
                <w:szCs w:val="22"/>
              </w:rPr>
            </w:pPr>
            <w:r w:rsidRPr="008D7288">
              <w:rPr>
                <w:sz w:val="22"/>
                <w:szCs w:val="22"/>
              </w:rPr>
              <w:t>Oral presentation (informative speech)</w:t>
            </w:r>
          </w:p>
          <w:p w:rsidR="008B7E86" w:rsidRPr="008D7288" w:rsidRDefault="008B7E86" w:rsidP="0048543B">
            <w:pPr>
              <w:pStyle w:val="EnvelopeReturn"/>
              <w:numPr>
                <w:ilvl w:val="0"/>
                <w:numId w:val="24"/>
              </w:numPr>
              <w:rPr>
                <w:sz w:val="22"/>
                <w:szCs w:val="22"/>
              </w:rPr>
            </w:pPr>
            <w:r>
              <w:rPr>
                <w:sz w:val="22"/>
                <w:szCs w:val="22"/>
              </w:rPr>
              <w:t>Instructional activity</w:t>
            </w:r>
          </w:p>
          <w:p w:rsidR="00FD367F" w:rsidRPr="008D7288" w:rsidRDefault="00FD367F" w:rsidP="0048543B">
            <w:pPr>
              <w:pStyle w:val="EnvelopeReturn"/>
              <w:rPr>
                <w:sz w:val="22"/>
                <w:szCs w:val="22"/>
              </w:rPr>
            </w:pPr>
          </w:p>
        </w:tc>
        <w:tc>
          <w:tcPr>
            <w:tcW w:w="2610" w:type="dxa"/>
          </w:tcPr>
          <w:p w:rsidR="00FD367F" w:rsidRPr="008D7288" w:rsidRDefault="00D82327" w:rsidP="0048543B">
            <w:pPr>
              <w:pStyle w:val="EnvelopeReturn"/>
              <w:rPr>
                <w:b/>
                <w:sz w:val="22"/>
                <w:szCs w:val="22"/>
              </w:rPr>
            </w:pPr>
            <w:r>
              <w:rPr>
                <w:sz w:val="22"/>
                <w:szCs w:val="22"/>
              </w:rPr>
              <w:t xml:space="preserve">                     </w:t>
            </w:r>
            <w:r w:rsidR="00FD367F" w:rsidRPr="008D7288">
              <w:rPr>
                <w:b/>
                <w:sz w:val="22"/>
                <w:szCs w:val="22"/>
              </w:rPr>
              <w:t>25 %</w:t>
            </w:r>
          </w:p>
          <w:p w:rsidR="00FD367F" w:rsidRDefault="00FD367F" w:rsidP="0048543B">
            <w:pPr>
              <w:pStyle w:val="EnvelopeReturn"/>
              <w:rPr>
                <w:sz w:val="22"/>
                <w:szCs w:val="22"/>
              </w:rPr>
            </w:pPr>
            <w:r w:rsidRPr="008D7288">
              <w:rPr>
                <w:sz w:val="22"/>
                <w:szCs w:val="22"/>
              </w:rPr>
              <w:t>10 %</w:t>
            </w:r>
          </w:p>
          <w:p w:rsidR="005838AE" w:rsidRPr="008D7288" w:rsidRDefault="005838AE" w:rsidP="0048543B">
            <w:pPr>
              <w:pStyle w:val="EnvelopeReturn"/>
              <w:rPr>
                <w:sz w:val="22"/>
                <w:szCs w:val="22"/>
              </w:rPr>
            </w:pPr>
          </w:p>
          <w:p w:rsidR="00FD367F" w:rsidRDefault="00FD367F" w:rsidP="008B7E86">
            <w:pPr>
              <w:pStyle w:val="EnvelopeReturn"/>
              <w:rPr>
                <w:sz w:val="22"/>
                <w:szCs w:val="22"/>
              </w:rPr>
            </w:pPr>
            <w:r w:rsidRPr="008D7288">
              <w:rPr>
                <w:sz w:val="22"/>
                <w:szCs w:val="22"/>
              </w:rPr>
              <w:t>1</w:t>
            </w:r>
            <w:r w:rsidR="008B7E86">
              <w:rPr>
                <w:sz w:val="22"/>
                <w:szCs w:val="22"/>
              </w:rPr>
              <w:t>0</w:t>
            </w:r>
            <w:r w:rsidRPr="008D7288">
              <w:rPr>
                <w:sz w:val="22"/>
                <w:szCs w:val="22"/>
              </w:rPr>
              <w:t xml:space="preserve"> %</w:t>
            </w:r>
          </w:p>
          <w:p w:rsidR="008B7E86" w:rsidRPr="008D7288" w:rsidRDefault="008B7E86" w:rsidP="008B7E86">
            <w:pPr>
              <w:pStyle w:val="EnvelopeReturn"/>
              <w:rPr>
                <w:sz w:val="22"/>
                <w:szCs w:val="22"/>
              </w:rPr>
            </w:pPr>
            <w:r>
              <w:rPr>
                <w:sz w:val="22"/>
                <w:szCs w:val="22"/>
              </w:rPr>
              <w:t xml:space="preserve">  5 %</w:t>
            </w:r>
          </w:p>
        </w:tc>
      </w:tr>
      <w:tr w:rsidR="00FD367F" w:rsidTr="00AB04FF">
        <w:tc>
          <w:tcPr>
            <w:tcW w:w="4860" w:type="dxa"/>
          </w:tcPr>
          <w:p w:rsidR="00FD367F" w:rsidRPr="008D7288" w:rsidRDefault="00FD367F" w:rsidP="003A23AC">
            <w:pPr>
              <w:pStyle w:val="EnvelopeReturn"/>
              <w:rPr>
                <w:b/>
                <w:sz w:val="22"/>
                <w:szCs w:val="22"/>
              </w:rPr>
            </w:pPr>
            <w:r w:rsidRPr="008D7288">
              <w:rPr>
                <w:b/>
                <w:sz w:val="22"/>
                <w:szCs w:val="22"/>
              </w:rPr>
              <w:t>Comprehensive test</w:t>
            </w:r>
          </w:p>
          <w:p w:rsidR="00FD367F" w:rsidRPr="008D7288" w:rsidRDefault="00FD367F" w:rsidP="003A23AC">
            <w:pPr>
              <w:pStyle w:val="EnvelopeReturn"/>
              <w:rPr>
                <w:sz w:val="22"/>
                <w:szCs w:val="22"/>
              </w:rPr>
            </w:pPr>
          </w:p>
        </w:tc>
        <w:tc>
          <w:tcPr>
            <w:tcW w:w="2610" w:type="dxa"/>
          </w:tcPr>
          <w:p w:rsidR="00FD367F" w:rsidRPr="008D7288" w:rsidRDefault="00FD367F" w:rsidP="00FD367F">
            <w:pPr>
              <w:pStyle w:val="EnvelopeReturn"/>
              <w:rPr>
                <w:b/>
                <w:sz w:val="22"/>
                <w:szCs w:val="22"/>
              </w:rPr>
            </w:pPr>
            <w:r w:rsidRPr="008D7288">
              <w:rPr>
                <w:sz w:val="22"/>
                <w:szCs w:val="22"/>
              </w:rPr>
              <w:t xml:space="preserve">                  </w:t>
            </w:r>
            <w:r w:rsidR="00D82327">
              <w:rPr>
                <w:sz w:val="22"/>
                <w:szCs w:val="22"/>
              </w:rPr>
              <w:t xml:space="preserve">   </w:t>
            </w:r>
            <w:r w:rsidRPr="008D7288">
              <w:rPr>
                <w:b/>
                <w:sz w:val="22"/>
                <w:szCs w:val="22"/>
              </w:rPr>
              <w:t>2</w:t>
            </w:r>
            <w:r>
              <w:rPr>
                <w:b/>
                <w:sz w:val="22"/>
                <w:szCs w:val="22"/>
              </w:rPr>
              <w:t>0</w:t>
            </w:r>
            <w:r w:rsidRPr="008D7288">
              <w:rPr>
                <w:b/>
                <w:sz w:val="22"/>
                <w:szCs w:val="22"/>
              </w:rPr>
              <w:t xml:space="preserve"> %</w:t>
            </w:r>
          </w:p>
        </w:tc>
      </w:tr>
      <w:tr w:rsidR="00FD367F" w:rsidTr="00AB04FF">
        <w:tc>
          <w:tcPr>
            <w:tcW w:w="4860" w:type="dxa"/>
          </w:tcPr>
          <w:p w:rsidR="00FD367F" w:rsidRDefault="00FD367F" w:rsidP="003A23AC">
            <w:pPr>
              <w:pStyle w:val="EnvelopeReturn"/>
              <w:rPr>
                <w:b/>
                <w:sz w:val="22"/>
                <w:szCs w:val="22"/>
              </w:rPr>
            </w:pPr>
            <w:r w:rsidRPr="00FD367F">
              <w:rPr>
                <w:b/>
                <w:sz w:val="22"/>
                <w:szCs w:val="22"/>
              </w:rPr>
              <w:t>Persuasive speech</w:t>
            </w:r>
            <w:r>
              <w:rPr>
                <w:b/>
                <w:sz w:val="22"/>
                <w:szCs w:val="22"/>
              </w:rPr>
              <w:t xml:space="preserve"> </w:t>
            </w:r>
          </w:p>
          <w:p w:rsidR="00D8520A" w:rsidRPr="008D7288" w:rsidRDefault="00D8520A" w:rsidP="00D8520A">
            <w:pPr>
              <w:pStyle w:val="EnvelopeReturn"/>
              <w:numPr>
                <w:ilvl w:val="0"/>
                <w:numId w:val="29"/>
              </w:numPr>
              <w:rPr>
                <w:sz w:val="22"/>
                <w:szCs w:val="22"/>
              </w:rPr>
            </w:pPr>
            <w:r w:rsidRPr="008D7288">
              <w:rPr>
                <w:sz w:val="22"/>
                <w:szCs w:val="22"/>
              </w:rPr>
              <w:t xml:space="preserve">Consultation </w:t>
            </w:r>
            <w:r w:rsidR="005838AE">
              <w:rPr>
                <w:sz w:val="22"/>
                <w:szCs w:val="22"/>
              </w:rPr>
              <w:t xml:space="preserve">meeting </w:t>
            </w:r>
            <w:r w:rsidRPr="008D7288">
              <w:rPr>
                <w:sz w:val="22"/>
                <w:szCs w:val="22"/>
              </w:rPr>
              <w:t xml:space="preserve">based on written outline      </w:t>
            </w:r>
          </w:p>
          <w:p w:rsidR="00D8520A" w:rsidRPr="008D7288" w:rsidRDefault="00D8520A" w:rsidP="00D8520A">
            <w:pPr>
              <w:pStyle w:val="EnvelopeReturn"/>
              <w:numPr>
                <w:ilvl w:val="0"/>
                <w:numId w:val="29"/>
              </w:numPr>
              <w:rPr>
                <w:sz w:val="22"/>
                <w:szCs w:val="22"/>
              </w:rPr>
            </w:pPr>
            <w:r w:rsidRPr="008D7288">
              <w:rPr>
                <w:sz w:val="22"/>
                <w:szCs w:val="22"/>
              </w:rPr>
              <w:t>Oral presentation</w:t>
            </w:r>
          </w:p>
          <w:p w:rsidR="00D8520A" w:rsidRPr="00FD367F" w:rsidRDefault="00D8520A" w:rsidP="003A23AC">
            <w:pPr>
              <w:pStyle w:val="EnvelopeReturn"/>
              <w:rPr>
                <w:b/>
                <w:sz w:val="22"/>
                <w:szCs w:val="22"/>
              </w:rPr>
            </w:pPr>
          </w:p>
        </w:tc>
        <w:tc>
          <w:tcPr>
            <w:tcW w:w="2610" w:type="dxa"/>
          </w:tcPr>
          <w:p w:rsidR="00FD367F" w:rsidRDefault="00FD367F" w:rsidP="003A23AC">
            <w:pPr>
              <w:pStyle w:val="EnvelopeReturn"/>
              <w:rPr>
                <w:b/>
                <w:sz w:val="22"/>
                <w:szCs w:val="22"/>
              </w:rPr>
            </w:pPr>
            <w:r>
              <w:rPr>
                <w:b/>
                <w:sz w:val="22"/>
                <w:szCs w:val="22"/>
              </w:rPr>
              <w:t xml:space="preserve">                   </w:t>
            </w:r>
            <w:r w:rsidR="00D82327">
              <w:rPr>
                <w:b/>
                <w:sz w:val="22"/>
                <w:szCs w:val="22"/>
              </w:rPr>
              <w:t xml:space="preserve">  </w:t>
            </w:r>
            <w:r w:rsidRPr="00FD367F">
              <w:rPr>
                <w:b/>
                <w:sz w:val="22"/>
                <w:szCs w:val="22"/>
              </w:rPr>
              <w:t>2</w:t>
            </w:r>
            <w:r w:rsidR="00D82327">
              <w:rPr>
                <w:b/>
                <w:sz w:val="22"/>
                <w:szCs w:val="22"/>
              </w:rPr>
              <w:t>0</w:t>
            </w:r>
            <w:r w:rsidRPr="00FD367F">
              <w:rPr>
                <w:b/>
                <w:sz w:val="22"/>
                <w:szCs w:val="22"/>
              </w:rPr>
              <w:t xml:space="preserve"> %</w:t>
            </w:r>
          </w:p>
          <w:p w:rsidR="00D8520A" w:rsidRDefault="00D8520A" w:rsidP="00D8520A">
            <w:pPr>
              <w:pStyle w:val="EnvelopeReturn"/>
              <w:rPr>
                <w:sz w:val="22"/>
                <w:szCs w:val="22"/>
              </w:rPr>
            </w:pPr>
            <w:r w:rsidRPr="008D7288">
              <w:rPr>
                <w:sz w:val="22"/>
                <w:szCs w:val="22"/>
              </w:rPr>
              <w:t>10 %</w:t>
            </w:r>
          </w:p>
          <w:p w:rsidR="005838AE" w:rsidRPr="008D7288" w:rsidRDefault="005838AE" w:rsidP="00D8520A">
            <w:pPr>
              <w:pStyle w:val="EnvelopeReturn"/>
              <w:rPr>
                <w:sz w:val="22"/>
                <w:szCs w:val="22"/>
              </w:rPr>
            </w:pPr>
          </w:p>
          <w:p w:rsidR="00D8520A" w:rsidRPr="00FD367F" w:rsidRDefault="00D8520A" w:rsidP="008B7E86">
            <w:pPr>
              <w:pStyle w:val="EnvelopeReturn"/>
              <w:rPr>
                <w:b/>
                <w:sz w:val="22"/>
                <w:szCs w:val="22"/>
              </w:rPr>
            </w:pPr>
            <w:r w:rsidRPr="008D7288">
              <w:rPr>
                <w:sz w:val="22"/>
                <w:szCs w:val="22"/>
              </w:rPr>
              <w:t>1</w:t>
            </w:r>
            <w:r w:rsidR="008B7E86">
              <w:rPr>
                <w:sz w:val="22"/>
                <w:szCs w:val="22"/>
              </w:rPr>
              <w:t>0</w:t>
            </w:r>
            <w:r w:rsidRPr="008D7288">
              <w:rPr>
                <w:sz w:val="22"/>
                <w:szCs w:val="22"/>
              </w:rPr>
              <w:t xml:space="preserve"> %</w:t>
            </w:r>
          </w:p>
        </w:tc>
      </w:tr>
      <w:tr w:rsidR="00FD367F" w:rsidTr="00AB04FF">
        <w:tc>
          <w:tcPr>
            <w:tcW w:w="4860" w:type="dxa"/>
          </w:tcPr>
          <w:p w:rsidR="00FD367F" w:rsidRPr="008D7288" w:rsidRDefault="00FD367F" w:rsidP="003A23AC">
            <w:pPr>
              <w:pStyle w:val="EnvelopeReturn"/>
              <w:rPr>
                <w:b/>
                <w:sz w:val="22"/>
                <w:szCs w:val="22"/>
              </w:rPr>
            </w:pPr>
            <w:r w:rsidRPr="008D7288">
              <w:rPr>
                <w:b/>
                <w:sz w:val="22"/>
                <w:szCs w:val="22"/>
              </w:rPr>
              <w:t>Film analysis</w:t>
            </w:r>
          </w:p>
          <w:p w:rsidR="00FD367F" w:rsidRPr="008D7288" w:rsidRDefault="00FD367F" w:rsidP="00FD367F">
            <w:pPr>
              <w:pStyle w:val="EnvelopeReturn"/>
              <w:ind w:left="720"/>
              <w:rPr>
                <w:sz w:val="22"/>
                <w:szCs w:val="22"/>
              </w:rPr>
            </w:pPr>
          </w:p>
        </w:tc>
        <w:tc>
          <w:tcPr>
            <w:tcW w:w="2610" w:type="dxa"/>
          </w:tcPr>
          <w:p w:rsidR="00FD367F" w:rsidRPr="008D7288" w:rsidRDefault="00FD367F" w:rsidP="003A23AC">
            <w:pPr>
              <w:pStyle w:val="EnvelopeReturn"/>
              <w:rPr>
                <w:b/>
                <w:sz w:val="22"/>
                <w:szCs w:val="22"/>
              </w:rPr>
            </w:pPr>
            <w:r w:rsidRPr="008D7288">
              <w:rPr>
                <w:sz w:val="22"/>
                <w:szCs w:val="22"/>
              </w:rPr>
              <w:t xml:space="preserve">                   </w:t>
            </w:r>
            <w:r w:rsidR="00D82327">
              <w:rPr>
                <w:sz w:val="22"/>
                <w:szCs w:val="22"/>
              </w:rPr>
              <w:t xml:space="preserve">  </w:t>
            </w:r>
            <w:r w:rsidR="008D413E" w:rsidRPr="008D413E">
              <w:rPr>
                <w:b/>
                <w:sz w:val="22"/>
                <w:szCs w:val="22"/>
              </w:rPr>
              <w:t>15</w:t>
            </w:r>
            <w:r w:rsidRPr="008D413E">
              <w:rPr>
                <w:b/>
                <w:sz w:val="22"/>
                <w:szCs w:val="22"/>
              </w:rPr>
              <w:t xml:space="preserve"> </w:t>
            </w:r>
            <w:r w:rsidRPr="008D7288">
              <w:rPr>
                <w:b/>
                <w:sz w:val="22"/>
                <w:szCs w:val="22"/>
              </w:rPr>
              <w:t>%</w:t>
            </w:r>
          </w:p>
          <w:p w:rsidR="00FD367F" w:rsidRPr="008D7288" w:rsidRDefault="00FD367F" w:rsidP="003A23AC">
            <w:pPr>
              <w:pStyle w:val="EnvelopeReturn"/>
              <w:rPr>
                <w:sz w:val="22"/>
                <w:szCs w:val="22"/>
              </w:rPr>
            </w:pPr>
          </w:p>
        </w:tc>
      </w:tr>
      <w:tr w:rsidR="00FD367F" w:rsidTr="00AB04FF">
        <w:tc>
          <w:tcPr>
            <w:tcW w:w="4860" w:type="dxa"/>
          </w:tcPr>
          <w:p w:rsidR="00FD367F" w:rsidRPr="008D7288" w:rsidRDefault="00FD367F" w:rsidP="003A23AC">
            <w:pPr>
              <w:pStyle w:val="EnvelopeReturn"/>
              <w:rPr>
                <w:sz w:val="22"/>
                <w:szCs w:val="22"/>
              </w:rPr>
            </w:pPr>
          </w:p>
          <w:p w:rsidR="00FD367F" w:rsidRPr="008D7288" w:rsidRDefault="00FD367F" w:rsidP="00D82327">
            <w:pPr>
              <w:pStyle w:val="EnvelopeReturn"/>
              <w:rPr>
                <w:b/>
                <w:sz w:val="22"/>
                <w:szCs w:val="22"/>
              </w:rPr>
            </w:pPr>
            <w:r w:rsidRPr="008D7288">
              <w:rPr>
                <w:b/>
                <w:sz w:val="22"/>
                <w:szCs w:val="22"/>
              </w:rPr>
              <w:t>Total:</w:t>
            </w:r>
          </w:p>
        </w:tc>
        <w:tc>
          <w:tcPr>
            <w:tcW w:w="2610" w:type="dxa"/>
          </w:tcPr>
          <w:p w:rsidR="00FD367F" w:rsidRPr="008D7288" w:rsidRDefault="00FD367F" w:rsidP="003A23AC">
            <w:pPr>
              <w:pStyle w:val="EnvelopeReturn"/>
              <w:rPr>
                <w:sz w:val="22"/>
                <w:szCs w:val="22"/>
              </w:rPr>
            </w:pPr>
          </w:p>
          <w:p w:rsidR="00FD367F" w:rsidRDefault="00FD367F" w:rsidP="003A23AC">
            <w:pPr>
              <w:pStyle w:val="EnvelopeReturn"/>
              <w:rPr>
                <w:b/>
                <w:sz w:val="22"/>
                <w:szCs w:val="22"/>
              </w:rPr>
            </w:pPr>
            <w:r w:rsidRPr="008D7288">
              <w:rPr>
                <w:sz w:val="22"/>
                <w:szCs w:val="22"/>
              </w:rPr>
              <w:t xml:space="preserve">                </w:t>
            </w:r>
            <w:r w:rsidR="00D82327">
              <w:rPr>
                <w:sz w:val="22"/>
                <w:szCs w:val="22"/>
              </w:rPr>
              <w:t xml:space="preserve">   </w:t>
            </w:r>
            <w:r w:rsidRPr="008D7288">
              <w:rPr>
                <w:b/>
                <w:sz w:val="22"/>
                <w:szCs w:val="22"/>
              </w:rPr>
              <w:t>100 %</w:t>
            </w:r>
          </w:p>
          <w:p w:rsidR="00D82327" w:rsidRPr="008D7288" w:rsidRDefault="00D82327" w:rsidP="003A23AC">
            <w:pPr>
              <w:pStyle w:val="EnvelopeReturn"/>
              <w:rPr>
                <w:b/>
                <w:sz w:val="22"/>
                <w:szCs w:val="22"/>
              </w:rPr>
            </w:pPr>
          </w:p>
        </w:tc>
      </w:tr>
    </w:tbl>
    <w:p w:rsidR="00EF2707" w:rsidRDefault="00EF2707" w:rsidP="00EF2707">
      <w:pPr>
        <w:rPr>
          <w:rFonts w:ascii="Arial" w:hAnsi="Arial"/>
        </w:rPr>
      </w:pPr>
    </w:p>
    <w:p w:rsidR="006C54CC" w:rsidRPr="006C54CC" w:rsidRDefault="00EB1DC3" w:rsidP="007221AC">
      <w:pPr>
        <w:pStyle w:val="ListParagraph"/>
        <w:jc w:val="both"/>
        <w:rPr>
          <w:rFonts w:ascii="Arial" w:hAnsi="Arial" w:cs="Arial"/>
          <w:sz w:val="22"/>
          <w:szCs w:val="22"/>
        </w:rPr>
      </w:pPr>
      <w:r>
        <w:rPr>
          <w:rFonts w:ascii="Arial" w:hAnsi="Arial" w:cs="Arial"/>
          <w:sz w:val="22"/>
          <w:szCs w:val="22"/>
        </w:rPr>
        <w:t xml:space="preserve">(*) </w:t>
      </w:r>
      <w:r w:rsidR="006C54CC" w:rsidRPr="006C54CC">
        <w:rPr>
          <w:rFonts w:ascii="Arial" w:hAnsi="Arial" w:cs="Arial"/>
          <w:sz w:val="22"/>
          <w:szCs w:val="22"/>
        </w:rPr>
        <w:t xml:space="preserve">In the interest of keeping this course outline succinct, </w:t>
      </w:r>
      <w:r>
        <w:rPr>
          <w:rFonts w:ascii="Arial" w:hAnsi="Arial" w:cs="Arial"/>
          <w:sz w:val="22"/>
          <w:szCs w:val="22"/>
        </w:rPr>
        <w:t>specific instruction</w:t>
      </w:r>
      <w:r w:rsidR="008D7288">
        <w:rPr>
          <w:rFonts w:ascii="Arial" w:hAnsi="Arial" w:cs="Arial"/>
          <w:sz w:val="22"/>
          <w:szCs w:val="22"/>
        </w:rPr>
        <w:t>s</w:t>
      </w:r>
      <w:r w:rsidR="004F37E2">
        <w:rPr>
          <w:rFonts w:ascii="Arial" w:hAnsi="Arial" w:cs="Arial"/>
          <w:sz w:val="22"/>
          <w:szCs w:val="22"/>
        </w:rPr>
        <w:t>, due dates,</w:t>
      </w:r>
      <w:r>
        <w:rPr>
          <w:rFonts w:ascii="Arial" w:hAnsi="Arial" w:cs="Arial"/>
          <w:sz w:val="22"/>
          <w:szCs w:val="22"/>
        </w:rPr>
        <w:t xml:space="preserve"> </w:t>
      </w:r>
      <w:r w:rsidR="00880276">
        <w:rPr>
          <w:rFonts w:ascii="Arial" w:hAnsi="Arial" w:cs="Arial"/>
          <w:sz w:val="22"/>
          <w:szCs w:val="22"/>
        </w:rPr>
        <w:t xml:space="preserve">and marking schemes </w:t>
      </w:r>
      <w:r>
        <w:rPr>
          <w:rFonts w:ascii="Arial" w:hAnsi="Arial" w:cs="Arial"/>
          <w:sz w:val="22"/>
          <w:szCs w:val="22"/>
        </w:rPr>
        <w:t>for each assignment are attached to this course outline</w:t>
      </w:r>
      <w:r w:rsidR="007F0F58">
        <w:rPr>
          <w:rFonts w:ascii="Arial" w:hAnsi="Arial" w:cs="Arial"/>
          <w:sz w:val="22"/>
          <w:szCs w:val="22"/>
        </w:rPr>
        <w:t>,</w:t>
      </w:r>
      <w:r w:rsidR="00880276">
        <w:rPr>
          <w:rFonts w:ascii="Arial" w:hAnsi="Arial" w:cs="Arial"/>
          <w:sz w:val="22"/>
          <w:szCs w:val="22"/>
        </w:rPr>
        <w:t xml:space="preserve"> and will be posted on LMS</w:t>
      </w:r>
      <w:r>
        <w:rPr>
          <w:rFonts w:ascii="Arial" w:hAnsi="Arial" w:cs="Arial"/>
          <w:sz w:val="22"/>
          <w:szCs w:val="22"/>
        </w:rPr>
        <w:t xml:space="preserve">. </w:t>
      </w:r>
    </w:p>
    <w:p w:rsidR="00D72C0A" w:rsidRDefault="00D72C0A" w:rsidP="00D119F1">
      <w:pPr>
        <w:pStyle w:val="ListParagraph"/>
        <w:jc w:val="center"/>
        <w:rPr>
          <w:rFonts w:ascii="Arial" w:hAnsi="Arial" w:cs="Arial"/>
          <w:b/>
          <w:sz w:val="22"/>
          <w:szCs w:val="22"/>
        </w:rPr>
      </w:pPr>
    </w:p>
    <w:p w:rsidR="00CE15B9" w:rsidRDefault="00CE15B9" w:rsidP="00AA30CD">
      <w:pPr>
        <w:pStyle w:val="ListParagraph"/>
        <w:jc w:val="center"/>
        <w:rPr>
          <w:rFonts w:ascii="Arial" w:hAnsi="Arial" w:cs="Arial"/>
          <w:b/>
          <w:sz w:val="22"/>
          <w:szCs w:val="22"/>
        </w:rPr>
      </w:pPr>
    </w:p>
    <w:p w:rsidR="00AE271A" w:rsidRPr="00AE271A" w:rsidRDefault="00AE271A" w:rsidP="00AE271A">
      <w:pPr>
        <w:rPr>
          <w:rFonts w:ascii="Arial" w:hAnsi="Arial" w:cs="Arial"/>
          <w:b/>
          <w:sz w:val="28"/>
          <w:szCs w:val="28"/>
        </w:rPr>
      </w:pPr>
      <w:r w:rsidRPr="00AE271A">
        <w:rPr>
          <w:rFonts w:ascii="Arial" w:hAnsi="Arial" w:cs="Arial"/>
          <w:b/>
          <w:sz w:val="28"/>
          <w:szCs w:val="28"/>
        </w:rPr>
        <w:t>Important class rules</w:t>
      </w:r>
    </w:p>
    <w:p w:rsidR="00AE271A" w:rsidRDefault="00AE271A" w:rsidP="00AE271A">
      <w:pPr>
        <w:pStyle w:val="ListParagraph"/>
        <w:jc w:val="center"/>
        <w:rPr>
          <w:rFonts w:ascii="Arial" w:hAnsi="Arial" w:cs="Arial"/>
          <w:sz w:val="22"/>
          <w:szCs w:val="22"/>
        </w:rPr>
      </w:pPr>
    </w:p>
    <w:p w:rsidR="00AE271A" w:rsidRDefault="00AE271A" w:rsidP="00AE271A">
      <w:pPr>
        <w:jc w:val="both"/>
        <w:rPr>
          <w:rFonts w:ascii="Arial" w:hAnsi="Arial" w:cs="Arial"/>
          <w:sz w:val="20"/>
        </w:rPr>
      </w:pPr>
      <w:r w:rsidRPr="00AC567D">
        <w:rPr>
          <w:rFonts w:ascii="Arial" w:hAnsi="Arial" w:cs="Arial"/>
          <w:b/>
          <w:sz w:val="20"/>
        </w:rPr>
        <w:t xml:space="preserve">ATTENDANCE </w:t>
      </w:r>
      <w:r w:rsidRPr="00AC567D">
        <w:rPr>
          <w:rFonts w:ascii="Arial" w:hAnsi="Arial" w:cs="Arial"/>
          <w:sz w:val="20"/>
        </w:rPr>
        <w:t xml:space="preserve">will be recorded every class. </w:t>
      </w:r>
      <w:r w:rsidR="007F0F58">
        <w:rPr>
          <w:rFonts w:ascii="Arial" w:hAnsi="Arial" w:cs="Arial"/>
          <w:sz w:val="20"/>
        </w:rPr>
        <w:t>A</w:t>
      </w:r>
      <w:r w:rsidR="007F0F58" w:rsidRPr="00AC567D">
        <w:rPr>
          <w:rFonts w:ascii="Arial" w:hAnsi="Arial" w:cs="Arial"/>
          <w:sz w:val="20"/>
        </w:rPr>
        <w:t xml:space="preserve">s </w:t>
      </w:r>
      <w:r w:rsidR="007F0F58">
        <w:rPr>
          <w:rFonts w:ascii="Arial" w:hAnsi="Arial" w:cs="Arial"/>
          <w:sz w:val="20"/>
        </w:rPr>
        <w:t>in this course students will be learning in class through class activities, t</w:t>
      </w:r>
      <w:r>
        <w:rPr>
          <w:rFonts w:ascii="Arial" w:hAnsi="Arial" w:cs="Arial"/>
          <w:sz w:val="20"/>
        </w:rPr>
        <w:t xml:space="preserve">he instructor </w:t>
      </w:r>
      <w:r w:rsidRPr="00AC567D">
        <w:rPr>
          <w:rFonts w:ascii="Arial" w:hAnsi="Arial" w:cs="Arial"/>
          <w:sz w:val="20"/>
        </w:rPr>
        <w:t>encourage</w:t>
      </w:r>
      <w:r>
        <w:rPr>
          <w:rFonts w:ascii="Arial" w:hAnsi="Arial" w:cs="Arial"/>
          <w:sz w:val="20"/>
        </w:rPr>
        <w:t>s</w:t>
      </w:r>
      <w:r w:rsidRPr="00AC567D">
        <w:rPr>
          <w:rFonts w:ascii="Arial" w:hAnsi="Arial" w:cs="Arial"/>
          <w:sz w:val="20"/>
        </w:rPr>
        <w:t xml:space="preserve"> </w:t>
      </w:r>
      <w:r>
        <w:rPr>
          <w:rFonts w:ascii="Arial" w:hAnsi="Arial" w:cs="Arial"/>
          <w:sz w:val="20"/>
        </w:rPr>
        <w:t xml:space="preserve">students </w:t>
      </w:r>
      <w:r w:rsidRPr="00AC567D">
        <w:rPr>
          <w:rFonts w:ascii="Arial" w:hAnsi="Arial" w:cs="Arial"/>
          <w:sz w:val="20"/>
        </w:rPr>
        <w:t>to attend class and to participate actively</w:t>
      </w:r>
      <w:r>
        <w:rPr>
          <w:rFonts w:ascii="Arial" w:hAnsi="Arial" w:cs="Arial"/>
          <w:sz w:val="20"/>
        </w:rPr>
        <w:t xml:space="preserve"> in class activities. Their </w:t>
      </w:r>
      <w:r w:rsidRPr="00AC567D">
        <w:rPr>
          <w:rFonts w:ascii="Arial" w:hAnsi="Arial" w:cs="Arial"/>
          <w:sz w:val="20"/>
        </w:rPr>
        <w:t xml:space="preserve">level of preparation for </w:t>
      </w:r>
      <w:r>
        <w:rPr>
          <w:rFonts w:ascii="Arial" w:hAnsi="Arial" w:cs="Arial"/>
          <w:sz w:val="20"/>
        </w:rPr>
        <w:t>each class will also influence their</w:t>
      </w:r>
      <w:r w:rsidRPr="00AC567D">
        <w:rPr>
          <w:rFonts w:ascii="Arial" w:hAnsi="Arial" w:cs="Arial"/>
          <w:sz w:val="20"/>
        </w:rPr>
        <w:t xml:space="preserve"> learning process.</w:t>
      </w:r>
    </w:p>
    <w:p w:rsidR="00AE271A" w:rsidRPr="00AF76C6" w:rsidRDefault="00AE271A" w:rsidP="00AE271A">
      <w:pPr>
        <w:jc w:val="both"/>
        <w:rPr>
          <w:rFonts w:ascii="Arial" w:hAnsi="Arial" w:cs="Arial"/>
          <w:i/>
          <w:sz w:val="20"/>
        </w:rPr>
      </w:pPr>
    </w:p>
    <w:p w:rsidR="00AE271A" w:rsidRDefault="00AE271A" w:rsidP="00AE271A">
      <w:pPr>
        <w:autoSpaceDE w:val="0"/>
        <w:autoSpaceDN w:val="0"/>
        <w:adjustRightInd w:val="0"/>
        <w:jc w:val="both"/>
        <w:rPr>
          <w:rFonts w:ascii="Arial" w:hAnsi="Arial" w:cs="Arial"/>
          <w:color w:val="000000"/>
          <w:sz w:val="20"/>
        </w:rPr>
      </w:pPr>
      <w:r w:rsidRPr="00505D89">
        <w:rPr>
          <w:rFonts w:ascii="Arial" w:hAnsi="Arial" w:cs="Arial"/>
          <w:b/>
          <w:color w:val="000000"/>
          <w:sz w:val="20"/>
        </w:rPr>
        <w:t xml:space="preserve">CLASS ACTIVITIES TO BE INCLUDED IN THE </w:t>
      </w:r>
      <w:r>
        <w:rPr>
          <w:rFonts w:ascii="Arial" w:hAnsi="Arial" w:cs="Arial"/>
          <w:b/>
          <w:color w:val="000000"/>
          <w:sz w:val="20"/>
        </w:rPr>
        <w:t xml:space="preserve">LEARNING </w:t>
      </w:r>
      <w:r w:rsidRPr="00505D89">
        <w:rPr>
          <w:rFonts w:ascii="Arial" w:hAnsi="Arial" w:cs="Arial"/>
          <w:b/>
          <w:color w:val="000000"/>
          <w:sz w:val="20"/>
        </w:rPr>
        <w:t xml:space="preserve">PORTFOLIO </w:t>
      </w:r>
      <w:proofErr w:type="gramStart"/>
      <w:r w:rsidRPr="00505D89">
        <w:rPr>
          <w:rFonts w:ascii="Arial" w:hAnsi="Arial" w:cs="Arial"/>
          <w:color w:val="000000"/>
          <w:sz w:val="20"/>
        </w:rPr>
        <w:t>ha</w:t>
      </w:r>
      <w:r w:rsidR="00E06119">
        <w:rPr>
          <w:rFonts w:ascii="Arial" w:hAnsi="Arial" w:cs="Arial"/>
          <w:color w:val="000000"/>
          <w:sz w:val="20"/>
        </w:rPr>
        <w:t>ve</w:t>
      </w:r>
      <w:proofErr w:type="gramEnd"/>
      <w:r w:rsidRPr="00505D89">
        <w:rPr>
          <w:rFonts w:ascii="Arial" w:hAnsi="Arial" w:cs="Arial"/>
          <w:color w:val="000000"/>
          <w:sz w:val="20"/>
        </w:rPr>
        <w:t xml:space="preserve"> to be completed in class because their completion requires active participation, peer collaboration, and guidance from the professor. Each student may include in </w:t>
      </w:r>
      <w:r>
        <w:rPr>
          <w:rFonts w:ascii="Arial" w:hAnsi="Arial" w:cs="Arial"/>
          <w:color w:val="000000"/>
          <w:sz w:val="20"/>
        </w:rPr>
        <w:t>his/</w:t>
      </w:r>
      <w:r w:rsidRPr="00505D89">
        <w:rPr>
          <w:rFonts w:ascii="Arial" w:hAnsi="Arial" w:cs="Arial"/>
          <w:color w:val="000000"/>
          <w:sz w:val="20"/>
        </w:rPr>
        <w:t>her portfolio up to a maximum of 4 assignments completed before or after class on days that s/he miss</w:t>
      </w:r>
      <w:r>
        <w:rPr>
          <w:rFonts w:ascii="Arial" w:hAnsi="Arial" w:cs="Arial"/>
          <w:color w:val="000000"/>
          <w:sz w:val="20"/>
        </w:rPr>
        <w:t>ed</w:t>
      </w:r>
      <w:r w:rsidRPr="00505D89">
        <w:rPr>
          <w:rFonts w:ascii="Arial" w:hAnsi="Arial" w:cs="Arial"/>
          <w:color w:val="000000"/>
          <w:sz w:val="20"/>
        </w:rPr>
        <w:t xml:space="preserve"> class. After the forth missed class, when a student misses a class, </w:t>
      </w:r>
      <w:r>
        <w:rPr>
          <w:rFonts w:ascii="Arial" w:hAnsi="Arial" w:cs="Arial"/>
          <w:color w:val="000000"/>
          <w:sz w:val="20"/>
        </w:rPr>
        <w:t>the class assignment that he/she missed will not be considered part of the portfolio for grading purposes.</w:t>
      </w:r>
    </w:p>
    <w:p w:rsidR="00AE271A" w:rsidRPr="00AC567D" w:rsidRDefault="00AE271A" w:rsidP="00AE271A">
      <w:pPr>
        <w:pStyle w:val="ListParagraph"/>
        <w:ind w:left="0"/>
        <w:jc w:val="both"/>
        <w:rPr>
          <w:rFonts w:ascii="Arial" w:hAnsi="Arial" w:cs="Arial"/>
          <w:b/>
          <w:sz w:val="20"/>
        </w:rPr>
      </w:pPr>
    </w:p>
    <w:p w:rsidR="00AE271A" w:rsidRPr="00AC567D" w:rsidRDefault="00AE271A" w:rsidP="00AE271A">
      <w:pPr>
        <w:jc w:val="both"/>
        <w:rPr>
          <w:rFonts w:ascii="Arial" w:hAnsi="Arial" w:cs="Arial"/>
          <w:sz w:val="20"/>
        </w:rPr>
      </w:pPr>
      <w:r>
        <w:rPr>
          <w:rFonts w:ascii="Arial" w:hAnsi="Arial" w:cs="Arial"/>
          <w:b/>
          <w:sz w:val="20"/>
        </w:rPr>
        <w:t>DUE DATES</w:t>
      </w:r>
      <w:r w:rsidRPr="00AC567D">
        <w:rPr>
          <w:rFonts w:ascii="Arial" w:hAnsi="Arial" w:cs="Arial"/>
          <w:b/>
          <w:sz w:val="20"/>
        </w:rPr>
        <w:t xml:space="preserve"> OF ASSIGNMENTS </w:t>
      </w:r>
      <w:r w:rsidRPr="00AC567D">
        <w:rPr>
          <w:rFonts w:ascii="Arial" w:hAnsi="Arial" w:cs="Arial"/>
          <w:sz w:val="20"/>
        </w:rPr>
        <w:t>will be announced in the course syllabus and circulated during the first weeks of class.</w:t>
      </w:r>
    </w:p>
    <w:p w:rsidR="00AE271A" w:rsidRPr="00AC567D" w:rsidRDefault="00AE271A" w:rsidP="00AE271A">
      <w:pPr>
        <w:pStyle w:val="ListParagraph"/>
        <w:ind w:left="0"/>
        <w:jc w:val="both"/>
        <w:rPr>
          <w:rFonts w:ascii="Arial" w:hAnsi="Arial" w:cs="Arial"/>
          <w:sz w:val="20"/>
        </w:rPr>
      </w:pPr>
    </w:p>
    <w:p w:rsidR="00AE271A" w:rsidRDefault="00AE271A" w:rsidP="00AE271A">
      <w:pPr>
        <w:jc w:val="both"/>
        <w:rPr>
          <w:rFonts w:ascii="Arial" w:hAnsi="Arial" w:cs="Arial"/>
          <w:sz w:val="20"/>
        </w:rPr>
      </w:pPr>
      <w:r w:rsidRPr="00AC567D">
        <w:rPr>
          <w:rFonts w:ascii="Arial" w:hAnsi="Arial" w:cs="Arial"/>
          <w:b/>
          <w:sz w:val="20"/>
        </w:rPr>
        <w:t>ALL ASSIGNMENT SUBMISSIONS TAKE PLACE IN THE CLASSROOM.</w:t>
      </w:r>
      <w:r w:rsidRPr="00AC567D">
        <w:rPr>
          <w:rFonts w:ascii="Arial" w:hAnsi="Arial" w:cs="Arial"/>
          <w:sz w:val="20"/>
        </w:rPr>
        <w:t xml:space="preserve"> </w:t>
      </w:r>
      <w:r>
        <w:rPr>
          <w:rFonts w:ascii="Arial" w:hAnsi="Arial" w:cs="Arial"/>
          <w:sz w:val="20"/>
        </w:rPr>
        <w:t xml:space="preserve">Students are responsible for submitting </w:t>
      </w:r>
      <w:r w:rsidRPr="00AC567D">
        <w:rPr>
          <w:rFonts w:ascii="Arial" w:hAnsi="Arial" w:cs="Arial"/>
          <w:sz w:val="20"/>
        </w:rPr>
        <w:t>assignment</w:t>
      </w:r>
      <w:r>
        <w:rPr>
          <w:rFonts w:ascii="Arial" w:hAnsi="Arial" w:cs="Arial"/>
          <w:sz w:val="20"/>
        </w:rPr>
        <w:t>s</w:t>
      </w:r>
      <w:r w:rsidRPr="00AC567D">
        <w:rPr>
          <w:rFonts w:ascii="Arial" w:hAnsi="Arial" w:cs="Arial"/>
          <w:sz w:val="20"/>
        </w:rPr>
        <w:t xml:space="preserve"> on time. </w:t>
      </w:r>
      <w:r>
        <w:rPr>
          <w:rFonts w:ascii="Arial" w:hAnsi="Arial" w:cs="Arial"/>
          <w:sz w:val="20"/>
        </w:rPr>
        <w:t xml:space="preserve">The professor </w:t>
      </w:r>
      <w:r w:rsidRPr="00AC567D">
        <w:rPr>
          <w:rFonts w:ascii="Arial" w:hAnsi="Arial" w:cs="Arial"/>
          <w:sz w:val="20"/>
        </w:rPr>
        <w:t xml:space="preserve">will not grade assignments left in </w:t>
      </w:r>
      <w:r>
        <w:rPr>
          <w:rFonts w:ascii="Arial" w:hAnsi="Arial" w:cs="Arial"/>
          <w:sz w:val="20"/>
        </w:rPr>
        <w:t xml:space="preserve">her </w:t>
      </w:r>
      <w:r w:rsidRPr="00AC567D">
        <w:rPr>
          <w:rFonts w:ascii="Arial" w:hAnsi="Arial" w:cs="Arial"/>
          <w:sz w:val="20"/>
        </w:rPr>
        <w:t xml:space="preserve">mailbox or under </w:t>
      </w:r>
      <w:r w:rsidR="00E06119">
        <w:rPr>
          <w:rFonts w:ascii="Arial" w:hAnsi="Arial" w:cs="Arial"/>
          <w:sz w:val="20"/>
        </w:rPr>
        <w:t xml:space="preserve">her office </w:t>
      </w:r>
      <w:r w:rsidRPr="00AC567D">
        <w:rPr>
          <w:rFonts w:ascii="Arial" w:hAnsi="Arial" w:cs="Arial"/>
          <w:sz w:val="20"/>
        </w:rPr>
        <w:t xml:space="preserve">door. If </w:t>
      </w:r>
      <w:r>
        <w:rPr>
          <w:rFonts w:ascii="Arial" w:hAnsi="Arial" w:cs="Arial"/>
          <w:sz w:val="20"/>
        </w:rPr>
        <w:t xml:space="preserve">a student misses the </w:t>
      </w:r>
      <w:r w:rsidRPr="00AC567D">
        <w:rPr>
          <w:rFonts w:ascii="Arial" w:hAnsi="Arial" w:cs="Arial"/>
          <w:sz w:val="20"/>
        </w:rPr>
        <w:t xml:space="preserve">class when an assignment is due, </w:t>
      </w:r>
      <w:r>
        <w:rPr>
          <w:rFonts w:ascii="Arial" w:hAnsi="Arial" w:cs="Arial"/>
          <w:sz w:val="20"/>
        </w:rPr>
        <w:t xml:space="preserve">s/he is responsible for </w:t>
      </w:r>
      <w:r w:rsidRPr="00AC567D">
        <w:rPr>
          <w:rFonts w:ascii="Arial" w:hAnsi="Arial" w:cs="Arial"/>
          <w:sz w:val="20"/>
        </w:rPr>
        <w:t>mak</w:t>
      </w:r>
      <w:r>
        <w:rPr>
          <w:rFonts w:ascii="Arial" w:hAnsi="Arial" w:cs="Arial"/>
          <w:sz w:val="20"/>
        </w:rPr>
        <w:t>ing</w:t>
      </w:r>
      <w:r w:rsidRPr="00AC567D">
        <w:rPr>
          <w:rFonts w:ascii="Arial" w:hAnsi="Arial" w:cs="Arial"/>
          <w:sz w:val="20"/>
        </w:rPr>
        <w:t xml:space="preserve"> </w:t>
      </w:r>
      <w:r>
        <w:rPr>
          <w:rFonts w:ascii="Arial" w:hAnsi="Arial" w:cs="Arial"/>
          <w:sz w:val="20"/>
        </w:rPr>
        <w:t xml:space="preserve">arrangements to </w:t>
      </w:r>
      <w:r w:rsidRPr="00AC567D">
        <w:rPr>
          <w:rFonts w:ascii="Arial" w:hAnsi="Arial" w:cs="Arial"/>
          <w:sz w:val="20"/>
        </w:rPr>
        <w:t xml:space="preserve">deliver </w:t>
      </w:r>
      <w:r>
        <w:rPr>
          <w:rFonts w:ascii="Arial" w:hAnsi="Arial" w:cs="Arial"/>
          <w:sz w:val="20"/>
        </w:rPr>
        <w:t xml:space="preserve">the corresponding </w:t>
      </w:r>
      <w:r w:rsidRPr="00AC567D">
        <w:rPr>
          <w:rFonts w:ascii="Arial" w:hAnsi="Arial" w:cs="Arial"/>
          <w:sz w:val="20"/>
        </w:rPr>
        <w:t>assignment personal</w:t>
      </w:r>
      <w:r>
        <w:rPr>
          <w:rFonts w:ascii="Arial" w:hAnsi="Arial" w:cs="Arial"/>
          <w:sz w:val="20"/>
        </w:rPr>
        <w:t>ly</w:t>
      </w:r>
      <w:r w:rsidRPr="00AC567D">
        <w:rPr>
          <w:rFonts w:ascii="Arial" w:hAnsi="Arial" w:cs="Arial"/>
          <w:sz w:val="20"/>
        </w:rPr>
        <w:t xml:space="preserve"> to </w:t>
      </w:r>
      <w:r>
        <w:rPr>
          <w:rFonts w:ascii="Arial" w:hAnsi="Arial" w:cs="Arial"/>
          <w:sz w:val="20"/>
        </w:rPr>
        <w:t>the professor.</w:t>
      </w:r>
    </w:p>
    <w:p w:rsidR="003A4789" w:rsidRDefault="003A4789">
      <w:pPr>
        <w:spacing w:after="200" w:line="276" w:lineRule="auto"/>
        <w:rPr>
          <w:rFonts w:ascii="Arial" w:hAnsi="Arial" w:cs="Arial"/>
          <w:b/>
          <w:sz w:val="20"/>
        </w:rPr>
      </w:pPr>
      <w:r>
        <w:rPr>
          <w:rFonts w:ascii="Arial" w:hAnsi="Arial" w:cs="Arial"/>
          <w:b/>
          <w:sz w:val="20"/>
        </w:rPr>
        <w:br w:type="page"/>
      </w:r>
    </w:p>
    <w:p w:rsidR="00AE271A" w:rsidRDefault="00AE271A" w:rsidP="00AE271A">
      <w:pPr>
        <w:jc w:val="both"/>
        <w:rPr>
          <w:rFonts w:ascii="Arial" w:hAnsi="Arial" w:cs="Arial"/>
          <w:b/>
          <w:sz w:val="20"/>
        </w:rPr>
      </w:pPr>
    </w:p>
    <w:p w:rsidR="00AE271A" w:rsidRPr="00AC567D" w:rsidRDefault="00AE271A" w:rsidP="00AE271A">
      <w:pPr>
        <w:jc w:val="both"/>
        <w:rPr>
          <w:rFonts w:ascii="Arial" w:hAnsi="Arial" w:cs="Arial"/>
          <w:b/>
          <w:sz w:val="20"/>
        </w:rPr>
      </w:pPr>
      <w:r w:rsidRPr="00AC567D">
        <w:rPr>
          <w:rFonts w:ascii="Arial" w:hAnsi="Arial" w:cs="Arial"/>
          <w:b/>
          <w:sz w:val="20"/>
        </w:rPr>
        <w:t>ELECTRONIC SUBMISSIONS OF ASSIGNMENTS ARE NOT ACCEPTABLE AND WILL NOT BE GRADED.</w:t>
      </w:r>
    </w:p>
    <w:p w:rsidR="00AE271A" w:rsidRPr="00AC567D" w:rsidRDefault="00AE271A" w:rsidP="00AE271A">
      <w:pPr>
        <w:pStyle w:val="ListParagraph"/>
        <w:ind w:left="0"/>
        <w:jc w:val="both"/>
        <w:rPr>
          <w:rFonts w:ascii="Arial" w:hAnsi="Arial" w:cs="Arial"/>
          <w:sz w:val="20"/>
        </w:rPr>
      </w:pPr>
    </w:p>
    <w:p w:rsidR="00AE271A" w:rsidRPr="00AC567D" w:rsidRDefault="00AE271A" w:rsidP="00AE271A">
      <w:pPr>
        <w:jc w:val="both"/>
        <w:rPr>
          <w:rFonts w:ascii="Arial" w:hAnsi="Arial" w:cs="Arial"/>
          <w:color w:val="000000"/>
          <w:sz w:val="20"/>
        </w:rPr>
      </w:pPr>
      <w:r w:rsidRPr="00AC567D">
        <w:rPr>
          <w:rFonts w:ascii="Arial" w:hAnsi="Arial" w:cs="Arial"/>
          <w:b/>
          <w:color w:val="000000"/>
          <w:sz w:val="20"/>
        </w:rPr>
        <w:t>LATE SUBMISSION</w:t>
      </w:r>
      <w:r w:rsidRPr="00AC567D">
        <w:rPr>
          <w:rFonts w:ascii="Arial" w:hAnsi="Arial" w:cs="Arial"/>
          <w:color w:val="000000"/>
          <w:sz w:val="20"/>
        </w:rPr>
        <w:t xml:space="preserve"> of assignments will be </w:t>
      </w:r>
      <w:r>
        <w:rPr>
          <w:rFonts w:ascii="Arial" w:hAnsi="Arial" w:cs="Arial"/>
          <w:color w:val="000000"/>
          <w:sz w:val="20"/>
        </w:rPr>
        <w:t xml:space="preserve">accepted but subtracting 5 % of the corresponding grade per day </w:t>
      </w:r>
      <w:r w:rsidRPr="00AC567D">
        <w:rPr>
          <w:rFonts w:ascii="Arial" w:hAnsi="Arial" w:cs="Arial"/>
          <w:color w:val="000000"/>
          <w:sz w:val="20"/>
        </w:rPr>
        <w:t>pas</w:t>
      </w:r>
      <w:r>
        <w:rPr>
          <w:rFonts w:ascii="Arial" w:hAnsi="Arial" w:cs="Arial"/>
          <w:color w:val="000000"/>
          <w:sz w:val="20"/>
        </w:rPr>
        <w:t>t</w:t>
      </w:r>
      <w:r w:rsidRPr="00AC567D">
        <w:rPr>
          <w:rFonts w:ascii="Arial" w:hAnsi="Arial" w:cs="Arial"/>
          <w:color w:val="000000"/>
          <w:sz w:val="20"/>
        </w:rPr>
        <w:t xml:space="preserve"> the due date.</w:t>
      </w:r>
    </w:p>
    <w:p w:rsidR="00AE271A" w:rsidRPr="00AC567D" w:rsidRDefault="00AE271A" w:rsidP="00AE271A">
      <w:pPr>
        <w:pStyle w:val="ListParagraph"/>
        <w:ind w:left="0"/>
        <w:jc w:val="both"/>
        <w:rPr>
          <w:rFonts w:ascii="Arial" w:hAnsi="Arial" w:cs="Arial"/>
          <w:sz w:val="20"/>
        </w:rPr>
      </w:pPr>
    </w:p>
    <w:p w:rsidR="00AE271A" w:rsidRPr="00122349" w:rsidRDefault="00AE271A" w:rsidP="00AE271A">
      <w:pPr>
        <w:jc w:val="both"/>
        <w:rPr>
          <w:rFonts w:ascii="Arial" w:hAnsi="Arial" w:cs="Arial"/>
          <w:sz w:val="20"/>
        </w:rPr>
      </w:pPr>
      <w:r>
        <w:rPr>
          <w:rFonts w:ascii="Arial" w:hAnsi="Arial" w:cs="Arial"/>
          <w:b/>
          <w:sz w:val="20"/>
        </w:rPr>
        <w:t xml:space="preserve">DATES OF CONSULTATION </w:t>
      </w:r>
      <w:r w:rsidR="005838AE">
        <w:rPr>
          <w:rFonts w:ascii="Arial" w:hAnsi="Arial" w:cs="Arial"/>
          <w:b/>
          <w:sz w:val="20"/>
        </w:rPr>
        <w:t xml:space="preserve">MEETING BASED ON </w:t>
      </w:r>
      <w:r>
        <w:rPr>
          <w:rFonts w:ascii="Arial" w:hAnsi="Arial" w:cs="Arial"/>
          <w:b/>
          <w:sz w:val="20"/>
        </w:rPr>
        <w:t xml:space="preserve">WRITTEN OUTLINE WILL NOT BE RE-SCHEDULED </w:t>
      </w:r>
      <w:r w:rsidRPr="00122349">
        <w:rPr>
          <w:rFonts w:ascii="Arial" w:hAnsi="Arial" w:cs="Arial"/>
          <w:sz w:val="20"/>
        </w:rPr>
        <w:t xml:space="preserve">and missing the corresponding </w:t>
      </w:r>
      <w:r>
        <w:rPr>
          <w:rFonts w:ascii="Arial" w:hAnsi="Arial" w:cs="Arial"/>
          <w:sz w:val="20"/>
        </w:rPr>
        <w:t xml:space="preserve">meeting </w:t>
      </w:r>
      <w:r w:rsidRPr="00122349">
        <w:rPr>
          <w:rFonts w:ascii="Arial" w:hAnsi="Arial" w:cs="Arial"/>
          <w:sz w:val="20"/>
        </w:rPr>
        <w:t>will result in not getting credit for this component.</w:t>
      </w:r>
    </w:p>
    <w:p w:rsidR="00AE271A" w:rsidRDefault="00AE271A" w:rsidP="00AE271A">
      <w:pPr>
        <w:jc w:val="both"/>
        <w:rPr>
          <w:rFonts w:ascii="Arial" w:hAnsi="Arial" w:cs="Arial"/>
          <w:b/>
          <w:sz w:val="20"/>
        </w:rPr>
      </w:pPr>
    </w:p>
    <w:p w:rsidR="00AE271A" w:rsidRPr="00122349" w:rsidRDefault="00AE271A" w:rsidP="00AE271A">
      <w:pPr>
        <w:jc w:val="both"/>
        <w:rPr>
          <w:rFonts w:ascii="Arial" w:hAnsi="Arial" w:cs="Arial"/>
          <w:sz w:val="20"/>
        </w:rPr>
      </w:pPr>
      <w:r>
        <w:rPr>
          <w:rFonts w:ascii="Arial" w:hAnsi="Arial" w:cs="Arial"/>
          <w:b/>
          <w:sz w:val="20"/>
        </w:rPr>
        <w:t xml:space="preserve">DATES OF DELIVERY OF ORAL PRESENTATIONS WILL NOT BE RE-SCHEDULED </w:t>
      </w:r>
      <w:r w:rsidRPr="00122349">
        <w:rPr>
          <w:rFonts w:ascii="Arial" w:hAnsi="Arial" w:cs="Arial"/>
          <w:sz w:val="20"/>
        </w:rPr>
        <w:t>and missing the corresponding class will result in not getting credit for this component.</w:t>
      </w:r>
    </w:p>
    <w:p w:rsidR="00AE271A" w:rsidRDefault="00AE271A" w:rsidP="00AE271A">
      <w:pPr>
        <w:autoSpaceDE w:val="0"/>
        <w:autoSpaceDN w:val="0"/>
        <w:adjustRightInd w:val="0"/>
        <w:rPr>
          <w:rFonts w:ascii="Arial" w:hAnsi="Arial" w:cs="Arial"/>
          <w:b/>
          <w:color w:val="000000"/>
          <w:sz w:val="22"/>
          <w:szCs w:val="22"/>
        </w:rPr>
      </w:pPr>
    </w:p>
    <w:tbl>
      <w:tblPr>
        <w:tblW w:w="0" w:type="auto"/>
        <w:tblLayout w:type="fixed"/>
        <w:tblLook w:val="04A0"/>
      </w:tblPr>
      <w:tblGrid>
        <w:gridCol w:w="8181"/>
      </w:tblGrid>
      <w:tr w:rsidR="00D119F1" w:rsidRPr="00D119F1" w:rsidTr="00CD3E85">
        <w:trPr>
          <w:cantSplit/>
        </w:trPr>
        <w:tc>
          <w:tcPr>
            <w:tcW w:w="8181" w:type="dxa"/>
            <w:hideMark/>
          </w:tcPr>
          <w:p w:rsidR="00B158F1" w:rsidRDefault="00B158F1" w:rsidP="00B158F1">
            <w:pPr>
              <w:jc w:val="center"/>
              <w:rPr>
                <w:rFonts w:ascii="Arial" w:hAnsi="Arial" w:cs="Arial"/>
                <w:b/>
                <w:szCs w:val="22"/>
              </w:rPr>
            </w:pPr>
          </w:p>
          <w:p w:rsidR="00D119F1" w:rsidRPr="00D119F1" w:rsidRDefault="00D119F1" w:rsidP="004638BA">
            <w:pPr>
              <w:rPr>
                <w:rFonts w:ascii="Arial" w:hAnsi="Arial"/>
                <w:b/>
              </w:rPr>
            </w:pPr>
            <w:r w:rsidRPr="00D119F1">
              <w:rPr>
                <w:rFonts w:ascii="Arial" w:hAnsi="Arial"/>
                <w:b/>
              </w:rPr>
              <w:t>The following semester grad</w:t>
            </w:r>
            <w:r w:rsidR="00B158F1">
              <w:rPr>
                <w:rFonts w:ascii="Arial" w:hAnsi="Arial"/>
                <w:b/>
              </w:rPr>
              <w:t>es will be assigned to students</w:t>
            </w:r>
            <w:r w:rsidR="004638BA">
              <w:rPr>
                <w:rFonts w:ascii="Arial" w:hAnsi="Arial"/>
                <w:b/>
              </w:rPr>
              <w:t>:</w:t>
            </w:r>
          </w:p>
        </w:tc>
      </w:tr>
    </w:tbl>
    <w:p w:rsidR="007221AC" w:rsidRPr="00D119F1" w:rsidRDefault="007221AC" w:rsidP="00B158F1">
      <w:pPr>
        <w:autoSpaceDE w:val="0"/>
        <w:autoSpaceDN w:val="0"/>
        <w:adjustRightInd w:val="0"/>
        <w:jc w:val="center"/>
        <w:rPr>
          <w:rFonts w:ascii="Arial" w:hAnsi="Arial" w:cs="Arial"/>
          <w:b/>
          <w:color w:val="000000"/>
          <w:sz w:val="22"/>
          <w:szCs w:val="22"/>
        </w:rPr>
      </w:pPr>
    </w:p>
    <w:tbl>
      <w:tblPr>
        <w:tblW w:w="0" w:type="auto"/>
        <w:tblLayout w:type="fixed"/>
        <w:tblLook w:val="0000"/>
      </w:tblPr>
      <w:tblGrid>
        <w:gridCol w:w="675"/>
        <w:gridCol w:w="1701"/>
        <w:gridCol w:w="4678"/>
        <w:gridCol w:w="1802"/>
      </w:tblGrid>
      <w:tr w:rsidR="00EF2707" w:rsidRPr="008604B0" w:rsidTr="006F26C7">
        <w:tc>
          <w:tcPr>
            <w:tcW w:w="675" w:type="dxa"/>
          </w:tcPr>
          <w:p w:rsidR="00EF2707" w:rsidRPr="008604B0" w:rsidRDefault="00EF2707" w:rsidP="006F26C7">
            <w:pPr>
              <w:rPr>
                <w:rFonts w:ascii="Arial" w:hAnsi="Arial" w:cs="Arial"/>
              </w:rPr>
            </w:pPr>
          </w:p>
        </w:tc>
        <w:tc>
          <w:tcPr>
            <w:tcW w:w="1701" w:type="dxa"/>
          </w:tcPr>
          <w:p w:rsidR="00EF2707" w:rsidRPr="008604B0" w:rsidRDefault="00EF2707" w:rsidP="006F26C7">
            <w:pPr>
              <w:jc w:val="center"/>
              <w:rPr>
                <w:rFonts w:ascii="Arial" w:hAnsi="Arial" w:cs="Arial"/>
                <w:iCs/>
              </w:rPr>
            </w:pPr>
          </w:p>
          <w:p w:rsidR="00EF2707" w:rsidRPr="008604B0" w:rsidRDefault="00EF2707" w:rsidP="006F26C7">
            <w:pPr>
              <w:pStyle w:val="Heading2"/>
              <w:rPr>
                <w:rFonts w:ascii="Arial" w:hAnsi="Arial" w:cs="Arial"/>
                <w:b w:val="0"/>
                <w:u w:val="single"/>
              </w:rPr>
            </w:pPr>
            <w:r w:rsidRPr="008604B0">
              <w:rPr>
                <w:rFonts w:ascii="Arial" w:hAnsi="Arial" w:cs="Arial"/>
                <w:b w:val="0"/>
                <w:u w:val="single"/>
              </w:rPr>
              <w:t>Grade</w:t>
            </w:r>
          </w:p>
        </w:tc>
        <w:tc>
          <w:tcPr>
            <w:tcW w:w="4678" w:type="dxa"/>
          </w:tcPr>
          <w:p w:rsidR="00EF2707" w:rsidRPr="008604B0" w:rsidRDefault="00EF2707" w:rsidP="006F26C7">
            <w:pPr>
              <w:jc w:val="center"/>
              <w:rPr>
                <w:rFonts w:ascii="Arial" w:hAnsi="Arial" w:cs="Arial"/>
                <w:iCs/>
              </w:rPr>
            </w:pPr>
          </w:p>
          <w:p w:rsidR="00EF2707" w:rsidRPr="008604B0" w:rsidRDefault="00EF2707" w:rsidP="006F26C7">
            <w:pPr>
              <w:pStyle w:val="Heading1"/>
              <w:rPr>
                <w:rFonts w:ascii="Arial" w:hAnsi="Arial" w:cs="Arial"/>
                <w:b w:val="0"/>
              </w:rPr>
            </w:pPr>
            <w:r w:rsidRPr="008604B0">
              <w:rPr>
                <w:rFonts w:ascii="Arial" w:hAnsi="Arial" w:cs="Arial"/>
                <w:b w:val="0"/>
              </w:rPr>
              <w:t>Definition</w:t>
            </w:r>
          </w:p>
        </w:tc>
        <w:tc>
          <w:tcPr>
            <w:tcW w:w="1802" w:type="dxa"/>
          </w:tcPr>
          <w:p w:rsidR="00EF2707" w:rsidRPr="008604B0" w:rsidRDefault="00EF2707" w:rsidP="006F26C7">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EF2707" w:rsidTr="006F26C7">
        <w:trPr>
          <w:cantSplit/>
        </w:trPr>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A+</w:t>
            </w:r>
          </w:p>
        </w:tc>
        <w:tc>
          <w:tcPr>
            <w:tcW w:w="4678" w:type="dxa"/>
          </w:tcPr>
          <w:p w:rsidR="00EF2707" w:rsidRDefault="00EF2707" w:rsidP="006F26C7">
            <w:pPr>
              <w:jc w:val="center"/>
              <w:rPr>
                <w:rFonts w:ascii="Arial" w:hAnsi="Arial" w:cs="Arial"/>
              </w:rPr>
            </w:pPr>
            <w:r>
              <w:rPr>
                <w:rFonts w:ascii="Arial" w:hAnsi="Arial" w:cs="Arial"/>
              </w:rPr>
              <w:t>90 – 100%</w:t>
            </w:r>
          </w:p>
        </w:tc>
        <w:tc>
          <w:tcPr>
            <w:tcW w:w="1802" w:type="dxa"/>
            <w:vMerge w:val="restart"/>
            <w:vAlign w:val="center"/>
          </w:tcPr>
          <w:p w:rsidR="00EF2707" w:rsidRDefault="00EF2707" w:rsidP="006F26C7">
            <w:pPr>
              <w:jc w:val="center"/>
              <w:rPr>
                <w:rFonts w:ascii="Arial" w:hAnsi="Arial" w:cs="Arial"/>
              </w:rPr>
            </w:pPr>
            <w:r>
              <w:rPr>
                <w:rFonts w:ascii="Arial" w:hAnsi="Arial" w:cs="Arial"/>
              </w:rPr>
              <w:t>4.00</w:t>
            </w:r>
          </w:p>
        </w:tc>
      </w:tr>
      <w:tr w:rsidR="00EF2707" w:rsidTr="006F26C7">
        <w:trPr>
          <w:cantSplit/>
        </w:trPr>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A</w:t>
            </w:r>
          </w:p>
        </w:tc>
        <w:tc>
          <w:tcPr>
            <w:tcW w:w="4678" w:type="dxa"/>
          </w:tcPr>
          <w:p w:rsidR="00EF2707" w:rsidRDefault="00EF2707" w:rsidP="006F26C7">
            <w:pPr>
              <w:jc w:val="center"/>
              <w:rPr>
                <w:rFonts w:ascii="Arial" w:hAnsi="Arial" w:cs="Arial"/>
              </w:rPr>
            </w:pPr>
            <w:r>
              <w:rPr>
                <w:rFonts w:ascii="Arial" w:hAnsi="Arial" w:cs="Arial"/>
              </w:rPr>
              <w:t>80 – 89%</w:t>
            </w:r>
          </w:p>
        </w:tc>
        <w:tc>
          <w:tcPr>
            <w:tcW w:w="1802" w:type="dxa"/>
            <w:vMerge/>
          </w:tcPr>
          <w:p w:rsidR="00EF2707" w:rsidRDefault="00EF2707" w:rsidP="006F26C7">
            <w:pPr>
              <w:jc w:val="center"/>
              <w:rPr>
                <w:rFonts w:ascii="Arial" w:hAnsi="Arial" w:cs="Arial"/>
              </w:rPr>
            </w:pP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B</w:t>
            </w:r>
          </w:p>
        </w:tc>
        <w:tc>
          <w:tcPr>
            <w:tcW w:w="4678" w:type="dxa"/>
          </w:tcPr>
          <w:p w:rsidR="00EF2707" w:rsidRDefault="00EF2707" w:rsidP="006F26C7">
            <w:pPr>
              <w:jc w:val="center"/>
              <w:rPr>
                <w:rFonts w:ascii="Arial" w:hAnsi="Arial" w:cs="Arial"/>
              </w:rPr>
            </w:pPr>
            <w:r>
              <w:rPr>
                <w:rFonts w:ascii="Arial" w:hAnsi="Arial" w:cs="Arial"/>
              </w:rPr>
              <w:t>70 - 79%</w:t>
            </w:r>
          </w:p>
        </w:tc>
        <w:tc>
          <w:tcPr>
            <w:tcW w:w="1802" w:type="dxa"/>
          </w:tcPr>
          <w:p w:rsidR="00EF2707" w:rsidRDefault="00EF2707" w:rsidP="006F26C7">
            <w:pPr>
              <w:jc w:val="center"/>
              <w:rPr>
                <w:rFonts w:ascii="Arial" w:hAnsi="Arial" w:cs="Arial"/>
              </w:rPr>
            </w:pPr>
            <w:r>
              <w:rPr>
                <w:rFonts w:ascii="Arial" w:hAnsi="Arial" w:cs="Arial"/>
              </w:rPr>
              <w:t>3.00</w:t>
            </w: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C</w:t>
            </w:r>
          </w:p>
        </w:tc>
        <w:tc>
          <w:tcPr>
            <w:tcW w:w="4678" w:type="dxa"/>
          </w:tcPr>
          <w:p w:rsidR="00EF2707" w:rsidRDefault="00EF2707" w:rsidP="006F26C7">
            <w:pPr>
              <w:jc w:val="center"/>
              <w:rPr>
                <w:rFonts w:ascii="Arial" w:hAnsi="Arial" w:cs="Arial"/>
              </w:rPr>
            </w:pPr>
            <w:r>
              <w:rPr>
                <w:rFonts w:ascii="Arial" w:hAnsi="Arial" w:cs="Arial"/>
              </w:rPr>
              <w:t>60 - 69%</w:t>
            </w:r>
          </w:p>
        </w:tc>
        <w:tc>
          <w:tcPr>
            <w:tcW w:w="1802" w:type="dxa"/>
          </w:tcPr>
          <w:p w:rsidR="00EF2707" w:rsidRDefault="00EF2707" w:rsidP="006F26C7">
            <w:pPr>
              <w:jc w:val="center"/>
              <w:rPr>
                <w:rFonts w:ascii="Arial" w:hAnsi="Arial" w:cs="Arial"/>
              </w:rPr>
            </w:pPr>
            <w:r>
              <w:rPr>
                <w:rFonts w:ascii="Arial" w:hAnsi="Arial" w:cs="Arial"/>
              </w:rPr>
              <w:t>2.00</w:t>
            </w: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D</w:t>
            </w:r>
          </w:p>
        </w:tc>
        <w:tc>
          <w:tcPr>
            <w:tcW w:w="4678" w:type="dxa"/>
          </w:tcPr>
          <w:p w:rsidR="00EF2707" w:rsidRDefault="00EF2707" w:rsidP="006F26C7">
            <w:pPr>
              <w:jc w:val="center"/>
              <w:rPr>
                <w:rFonts w:ascii="Arial" w:hAnsi="Arial" w:cs="Arial"/>
              </w:rPr>
            </w:pPr>
            <w:r>
              <w:rPr>
                <w:rFonts w:ascii="Arial" w:hAnsi="Arial" w:cs="Arial"/>
              </w:rPr>
              <w:t>50 – 59%</w:t>
            </w:r>
          </w:p>
        </w:tc>
        <w:tc>
          <w:tcPr>
            <w:tcW w:w="1802" w:type="dxa"/>
          </w:tcPr>
          <w:p w:rsidR="00EF2707" w:rsidRDefault="00EF2707" w:rsidP="006F26C7">
            <w:pPr>
              <w:jc w:val="center"/>
              <w:rPr>
                <w:rFonts w:ascii="Arial" w:hAnsi="Arial" w:cs="Arial"/>
              </w:rPr>
            </w:pPr>
            <w:r>
              <w:rPr>
                <w:rFonts w:ascii="Arial" w:hAnsi="Arial" w:cs="Arial"/>
              </w:rPr>
              <w:t>1.00</w:t>
            </w: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F (Fail)</w:t>
            </w:r>
          </w:p>
        </w:tc>
        <w:tc>
          <w:tcPr>
            <w:tcW w:w="4678" w:type="dxa"/>
          </w:tcPr>
          <w:p w:rsidR="00EF2707" w:rsidRDefault="00EF2707" w:rsidP="006F26C7">
            <w:pPr>
              <w:jc w:val="center"/>
              <w:rPr>
                <w:rFonts w:ascii="Arial" w:hAnsi="Arial" w:cs="Arial"/>
              </w:rPr>
            </w:pPr>
            <w:r>
              <w:rPr>
                <w:rFonts w:ascii="Arial" w:hAnsi="Arial" w:cs="Arial"/>
              </w:rPr>
              <w:t>49% and below</w:t>
            </w:r>
          </w:p>
        </w:tc>
        <w:tc>
          <w:tcPr>
            <w:tcW w:w="1802" w:type="dxa"/>
          </w:tcPr>
          <w:p w:rsidR="00EF2707" w:rsidRDefault="00EF2707" w:rsidP="006F26C7">
            <w:pPr>
              <w:jc w:val="center"/>
              <w:rPr>
                <w:rFonts w:ascii="Arial" w:hAnsi="Arial" w:cs="Arial"/>
              </w:rPr>
            </w:pPr>
            <w:r>
              <w:rPr>
                <w:rFonts w:ascii="Arial" w:hAnsi="Arial" w:cs="Arial"/>
              </w:rPr>
              <w:t>0.00</w:t>
            </w: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p>
        </w:tc>
        <w:tc>
          <w:tcPr>
            <w:tcW w:w="4678" w:type="dxa"/>
          </w:tcPr>
          <w:p w:rsidR="00EF2707" w:rsidRDefault="00EF2707" w:rsidP="006F26C7">
            <w:pPr>
              <w:rPr>
                <w:rFonts w:ascii="Arial" w:hAnsi="Arial" w:cs="Arial"/>
              </w:rPr>
            </w:pPr>
          </w:p>
        </w:tc>
        <w:tc>
          <w:tcPr>
            <w:tcW w:w="1802" w:type="dxa"/>
          </w:tcPr>
          <w:p w:rsidR="00EF2707" w:rsidRDefault="00EF2707" w:rsidP="006F26C7">
            <w:pPr>
              <w:jc w:val="center"/>
              <w:rPr>
                <w:rFonts w:ascii="Arial" w:hAnsi="Arial" w:cs="Arial"/>
              </w:rPr>
            </w:pP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CR (Credit)</w:t>
            </w:r>
          </w:p>
        </w:tc>
        <w:tc>
          <w:tcPr>
            <w:tcW w:w="4678" w:type="dxa"/>
          </w:tcPr>
          <w:p w:rsidR="00EF2707" w:rsidRDefault="00EF2707" w:rsidP="006F26C7">
            <w:pPr>
              <w:rPr>
                <w:rFonts w:ascii="Arial" w:hAnsi="Arial" w:cs="Arial"/>
              </w:rPr>
            </w:pPr>
            <w:r>
              <w:rPr>
                <w:rFonts w:ascii="Arial" w:hAnsi="Arial" w:cs="Arial"/>
              </w:rPr>
              <w:t>Credit for diploma requirements has been awarded.</w:t>
            </w:r>
          </w:p>
        </w:tc>
        <w:tc>
          <w:tcPr>
            <w:tcW w:w="1802" w:type="dxa"/>
          </w:tcPr>
          <w:p w:rsidR="00EF2707" w:rsidRDefault="00EF2707" w:rsidP="006F26C7">
            <w:pPr>
              <w:jc w:val="center"/>
              <w:rPr>
                <w:rFonts w:ascii="Arial" w:hAnsi="Arial" w:cs="Arial"/>
              </w:rPr>
            </w:pP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S</w:t>
            </w:r>
          </w:p>
        </w:tc>
        <w:tc>
          <w:tcPr>
            <w:tcW w:w="4678" w:type="dxa"/>
          </w:tcPr>
          <w:p w:rsidR="00EF2707" w:rsidRDefault="00EF2707" w:rsidP="006F26C7">
            <w:pPr>
              <w:rPr>
                <w:rFonts w:ascii="Arial" w:hAnsi="Arial" w:cs="Arial"/>
              </w:rPr>
            </w:pPr>
            <w:r>
              <w:rPr>
                <w:rFonts w:ascii="Arial" w:hAnsi="Arial" w:cs="Arial"/>
              </w:rPr>
              <w:t>Satisfactory achievement in field /clinical placement or non-graded subject area.</w:t>
            </w:r>
          </w:p>
        </w:tc>
        <w:tc>
          <w:tcPr>
            <w:tcW w:w="1802" w:type="dxa"/>
          </w:tcPr>
          <w:p w:rsidR="00EF2707" w:rsidRDefault="00EF2707" w:rsidP="006F26C7">
            <w:pPr>
              <w:jc w:val="center"/>
              <w:rPr>
                <w:rFonts w:ascii="Arial" w:hAnsi="Arial" w:cs="Arial"/>
              </w:rPr>
            </w:pP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U</w:t>
            </w:r>
          </w:p>
        </w:tc>
        <w:tc>
          <w:tcPr>
            <w:tcW w:w="4678" w:type="dxa"/>
          </w:tcPr>
          <w:p w:rsidR="00EF2707" w:rsidRDefault="00EF2707" w:rsidP="006F26C7">
            <w:pPr>
              <w:rPr>
                <w:rFonts w:ascii="Arial" w:hAnsi="Arial" w:cs="Arial"/>
              </w:rPr>
            </w:pPr>
            <w:r>
              <w:rPr>
                <w:rFonts w:ascii="Arial" w:hAnsi="Arial" w:cs="Arial"/>
              </w:rPr>
              <w:t>Unsatisfactory achievement in field/clinical placement or non-graded subject area.</w:t>
            </w:r>
          </w:p>
        </w:tc>
        <w:tc>
          <w:tcPr>
            <w:tcW w:w="1802" w:type="dxa"/>
          </w:tcPr>
          <w:p w:rsidR="00EF2707" w:rsidRDefault="00EF2707" w:rsidP="006F26C7">
            <w:pPr>
              <w:jc w:val="center"/>
              <w:rPr>
                <w:rFonts w:ascii="Arial" w:hAnsi="Arial" w:cs="Arial"/>
              </w:rPr>
            </w:pP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X</w:t>
            </w:r>
          </w:p>
        </w:tc>
        <w:tc>
          <w:tcPr>
            <w:tcW w:w="4678" w:type="dxa"/>
          </w:tcPr>
          <w:p w:rsidR="00EF2707" w:rsidRDefault="00EF2707" w:rsidP="006F26C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F2707" w:rsidRDefault="00EF2707" w:rsidP="006F26C7">
            <w:pPr>
              <w:jc w:val="center"/>
              <w:rPr>
                <w:rFonts w:ascii="Arial" w:hAnsi="Arial" w:cs="Arial"/>
              </w:rPr>
            </w:pP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NR</w:t>
            </w:r>
          </w:p>
        </w:tc>
        <w:tc>
          <w:tcPr>
            <w:tcW w:w="4678" w:type="dxa"/>
          </w:tcPr>
          <w:p w:rsidR="00EF2707" w:rsidRDefault="00EF2707" w:rsidP="006F26C7">
            <w:pPr>
              <w:rPr>
                <w:rFonts w:ascii="Arial" w:hAnsi="Arial" w:cs="Arial"/>
              </w:rPr>
            </w:pPr>
            <w:r>
              <w:rPr>
                <w:rFonts w:ascii="Arial" w:hAnsi="Arial" w:cs="Arial"/>
              </w:rPr>
              <w:t xml:space="preserve">Grade not reported to Registrar's office.  </w:t>
            </w:r>
          </w:p>
        </w:tc>
        <w:tc>
          <w:tcPr>
            <w:tcW w:w="1802" w:type="dxa"/>
          </w:tcPr>
          <w:p w:rsidR="00EF2707" w:rsidRDefault="00EF2707" w:rsidP="006F26C7">
            <w:pPr>
              <w:jc w:val="center"/>
              <w:rPr>
                <w:rFonts w:ascii="Arial" w:hAnsi="Arial" w:cs="Arial"/>
              </w:rPr>
            </w:pPr>
          </w:p>
        </w:tc>
      </w:tr>
      <w:tr w:rsidR="00EF2707" w:rsidTr="006F26C7">
        <w:tc>
          <w:tcPr>
            <w:tcW w:w="675" w:type="dxa"/>
          </w:tcPr>
          <w:p w:rsidR="00EF2707" w:rsidRDefault="00EF2707" w:rsidP="006F26C7">
            <w:pPr>
              <w:rPr>
                <w:rFonts w:ascii="Arial" w:hAnsi="Arial" w:cs="Arial"/>
              </w:rPr>
            </w:pPr>
          </w:p>
        </w:tc>
        <w:tc>
          <w:tcPr>
            <w:tcW w:w="1701" w:type="dxa"/>
          </w:tcPr>
          <w:p w:rsidR="00EF2707" w:rsidRDefault="00EF2707" w:rsidP="006F26C7">
            <w:pPr>
              <w:rPr>
                <w:rFonts w:ascii="Arial" w:hAnsi="Arial" w:cs="Arial"/>
              </w:rPr>
            </w:pPr>
            <w:r>
              <w:rPr>
                <w:rFonts w:ascii="Arial" w:hAnsi="Arial" w:cs="Arial"/>
              </w:rPr>
              <w:t>W</w:t>
            </w:r>
          </w:p>
        </w:tc>
        <w:tc>
          <w:tcPr>
            <w:tcW w:w="4678" w:type="dxa"/>
          </w:tcPr>
          <w:p w:rsidR="00EF2707" w:rsidRDefault="00EF2707" w:rsidP="006F26C7">
            <w:pPr>
              <w:rPr>
                <w:rFonts w:ascii="Arial" w:hAnsi="Arial" w:cs="Arial"/>
              </w:rPr>
            </w:pPr>
            <w:r>
              <w:rPr>
                <w:rFonts w:ascii="Arial" w:hAnsi="Arial" w:cs="Arial"/>
              </w:rPr>
              <w:t>Student has withdrawn from the course without academic penalty.</w:t>
            </w:r>
          </w:p>
        </w:tc>
        <w:tc>
          <w:tcPr>
            <w:tcW w:w="1802" w:type="dxa"/>
          </w:tcPr>
          <w:p w:rsidR="00EF2707" w:rsidRDefault="00EF2707" w:rsidP="006F26C7">
            <w:pPr>
              <w:jc w:val="center"/>
              <w:rPr>
                <w:rFonts w:ascii="Arial" w:hAnsi="Arial" w:cs="Arial"/>
              </w:rPr>
            </w:pPr>
          </w:p>
        </w:tc>
      </w:tr>
    </w:tbl>
    <w:p w:rsidR="00EF2707" w:rsidRDefault="00EF2707" w:rsidP="00EF2707">
      <w:pPr>
        <w:rPr>
          <w:rFonts w:ascii="Arial" w:hAnsi="Arial" w:cs="Arial"/>
        </w:rPr>
      </w:pPr>
    </w:p>
    <w:tbl>
      <w:tblPr>
        <w:tblW w:w="0" w:type="auto"/>
        <w:tblLayout w:type="fixed"/>
        <w:tblLook w:val="0000"/>
      </w:tblPr>
      <w:tblGrid>
        <w:gridCol w:w="675"/>
        <w:gridCol w:w="8163"/>
        <w:gridCol w:w="18"/>
      </w:tblGrid>
      <w:tr w:rsidR="00EF2707" w:rsidTr="006F26C7">
        <w:trPr>
          <w:cantSplit/>
        </w:trPr>
        <w:tc>
          <w:tcPr>
            <w:tcW w:w="675" w:type="dxa"/>
          </w:tcPr>
          <w:p w:rsidR="00EF2707" w:rsidRDefault="00EF2707" w:rsidP="006F26C7">
            <w:pPr>
              <w:rPr>
                <w:rFonts w:ascii="Arial" w:hAnsi="Arial"/>
                <w:b/>
              </w:rPr>
            </w:pPr>
            <w:r>
              <w:rPr>
                <w:rFonts w:ascii="Arial" w:hAnsi="Arial"/>
                <w:b/>
              </w:rPr>
              <w:t>VI.</w:t>
            </w:r>
          </w:p>
        </w:tc>
        <w:tc>
          <w:tcPr>
            <w:tcW w:w="8181" w:type="dxa"/>
            <w:gridSpan w:val="2"/>
          </w:tcPr>
          <w:p w:rsidR="00EF2707" w:rsidRDefault="00EF2707" w:rsidP="006F26C7">
            <w:pPr>
              <w:rPr>
                <w:rFonts w:ascii="Arial" w:hAnsi="Arial"/>
                <w:b/>
              </w:rPr>
            </w:pPr>
            <w:r>
              <w:rPr>
                <w:rFonts w:ascii="Arial" w:hAnsi="Arial"/>
                <w:b/>
              </w:rPr>
              <w:t>SPECIAL NOTES:</w:t>
            </w:r>
          </w:p>
          <w:p w:rsidR="00EF2707" w:rsidRDefault="00EF2707" w:rsidP="006F26C7">
            <w:pPr>
              <w:rPr>
                <w:rFonts w:ascii="Arial" w:hAnsi="Arial"/>
              </w:rPr>
            </w:pPr>
          </w:p>
        </w:tc>
      </w:tr>
      <w:tr w:rsidR="00EF2707" w:rsidTr="006F26C7">
        <w:trPr>
          <w:gridAfter w:val="1"/>
          <w:wAfter w:w="18" w:type="dxa"/>
          <w:cantSplit/>
        </w:trPr>
        <w:tc>
          <w:tcPr>
            <w:tcW w:w="8838" w:type="dxa"/>
            <w:gridSpan w:val="2"/>
          </w:tcPr>
          <w:p w:rsidR="00EF2707" w:rsidRDefault="00EF2707" w:rsidP="00EF2707">
            <w:pPr>
              <w:jc w:val="both"/>
              <w:rPr>
                <w:rFonts w:ascii="Arial" w:hAnsi="Arial"/>
              </w:rPr>
            </w:pPr>
            <w:r>
              <w:rPr>
                <w:rFonts w:ascii="Arial" w:hAnsi="Arial"/>
                <w:u w:val="single"/>
              </w:rPr>
              <w:t>Course Outline Amendments</w:t>
            </w:r>
            <w:r>
              <w:rPr>
                <w:rFonts w:ascii="Arial" w:hAnsi="Arial"/>
              </w:rPr>
              <w:t>:</w:t>
            </w:r>
          </w:p>
          <w:p w:rsidR="00EF2707" w:rsidRDefault="00EF2707" w:rsidP="00EF2707">
            <w:pPr>
              <w:jc w:val="both"/>
              <w:rPr>
                <w:rFonts w:ascii="Arial" w:hAnsi="Arial"/>
              </w:rPr>
            </w:pPr>
            <w:r>
              <w:rPr>
                <w:rFonts w:ascii="Arial" w:hAnsi="Arial"/>
              </w:rPr>
              <w:t>The professor reserves the right to change the information contained in this course outline depending on the needs of the learner and the availability of resources.</w:t>
            </w:r>
          </w:p>
          <w:p w:rsidR="00EF2707" w:rsidRDefault="00EF2707" w:rsidP="00EF2707">
            <w:pPr>
              <w:jc w:val="both"/>
              <w:rPr>
                <w:rFonts w:ascii="Arial" w:hAnsi="Arial"/>
                <w:u w:val="single"/>
              </w:rPr>
            </w:pPr>
          </w:p>
        </w:tc>
      </w:tr>
      <w:tr w:rsidR="00EF2707" w:rsidTr="006F26C7">
        <w:trPr>
          <w:gridAfter w:val="1"/>
          <w:wAfter w:w="18" w:type="dxa"/>
          <w:cantSplit/>
        </w:trPr>
        <w:tc>
          <w:tcPr>
            <w:tcW w:w="8838" w:type="dxa"/>
            <w:gridSpan w:val="2"/>
          </w:tcPr>
          <w:p w:rsidR="00EF2707" w:rsidRDefault="00EF2707" w:rsidP="00EF2707">
            <w:pPr>
              <w:jc w:val="both"/>
              <w:rPr>
                <w:rFonts w:ascii="Arial" w:hAnsi="Arial"/>
              </w:rPr>
            </w:pPr>
            <w:r>
              <w:rPr>
                <w:rFonts w:ascii="Arial" w:hAnsi="Arial"/>
                <w:u w:val="single"/>
              </w:rPr>
              <w:lastRenderedPageBreak/>
              <w:t>Retention of Course Outlines</w:t>
            </w:r>
            <w:r>
              <w:rPr>
                <w:rFonts w:ascii="Arial" w:hAnsi="Arial"/>
              </w:rPr>
              <w:t>:</w:t>
            </w:r>
          </w:p>
          <w:p w:rsidR="00EF2707" w:rsidRDefault="00EF2707" w:rsidP="00EF2707">
            <w:pPr>
              <w:jc w:val="both"/>
              <w:rPr>
                <w:rFonts w:ascii="Arial" w:hAnsi="Arial"/>
              </w:rPr>
            </w:pPr>
            <w:r>
              <w:rPr>
                <w:rFonts w:ascii="Arial" w:hAnsi="Arial"/>
              </w:rPr>
              <w:t>It is the responsibility of the student to retain all course outlines for possible future use in acquiring advanced standing at other postsecondary institutions.</w:t>
            </w:r>
          </w:p>
          <w:p w:rsidR="00EF2707" w:rsidRDefault="00EF2707" w:rsidP="00EF2707">
            <w:pPr>
              <w:jc w:val="both"/>
              <w:rPr>
                <w:rFonts w:ascii="Arial" w:hAnsi="Arial"/>
                <w:u w:val="single"/>
              </w:rPr>
            </w:pPr>
          </w:p>
        </w:tc>
      </w:tr>
      <w:tr w:rsidR="00EF2707" w:rsidTr="006F26C7">
        <w:trPr>
          <w:gridAfter w:val="1"/>
          <w:wAfter w:w="18" w:type="dxa"/>
          <w:cantSplit/>
        </w:trPr>
        <w:tc>
          <w:tcPr>
            <w:tcW w:w="8838" w:type="dxa"/>
            <w:gridSpan w:val="2"/>
          </w:tcPr>
          <w:p w:rsidR="00EF2707" w:rsidRDefault="00EF2707" w:rsidP="00EF2707">
            <w:pPr>
              <w:jc w:val="both"/>
              <w:rPr>
                <w:rFonts w:ascii="Arial" w:hAnsi="Arial"/>
                <w:b/>
              </w:rPr>
            </w:pPr>
            <w:r w:rsidRPr="00173273">
              <w:rPr>
                <w:rFonts w:ascii="Arial" w:hAnsi="Arial"/>
                <w:u w:val="single"/>
              </w:rPr>
              <w:t>Prior Learning Assessment</w:t>
            </w:r>
            <w:r>
              <w:rPr>
                <w:rFonts w:ascii="Arial" w:hAnsi="Arial"/>
                <w:b/>
              </w:rPr>
              <w:t>:</w:t>
            </w:r>
          </w:p>
          <w:p w:rsidR="00EF2707" w:rsidRPr="00532940" w:rsidRDefault="00EF2707" w:rsidP="00EF2707">
            <w:pPr>
              <w:jc w:val="both"/>
              <w:rPr>
                <w:rFonts w:ascii="Arial" w:hAnsi="Arial" w:cs="Arial"/>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EF2707" w:rsidRDefault="00EF2707" w:rsidP="00EF2707">
            <w:pPr>
              <w:jc w:val="both"/>
              <w:rPr>
                <w:rFonts w:ascii="Arial" w:hAnsi="Arial"/>
              </w:rPr>
            </w:pPr>
          </w:p>
          <w:p w:rsidR="00EF2707" w:rsidRDefault="00EF2707" w:rsidP="00EF2707">
            <w:pPr>
              <w:jc w:val="both"/>
              <w:rPr>
                <w:rFonts w:ascii="Arial" w:hAnsi="Arial"/>
              </w:rPr>
            </w:pPr>
            <w:r>
              <w:rPr>
                <w:rFonts w:ascii="Arial" w:hAnsi="Arial"/>
              </w:rPr>
              <w:t>Credit for prior learning will also be given upon successful completion of a challenge exam or portfolio.</w:t>
            </w:r>
          </w:p>
          <w:p w:rsidR="00EF2707" w:rsidRDefault="00EF2707" w:rsidP="00EF2707">
            <w:pPr>
              <w:jc w:val="both"/>
              <w:rPr>
                <w:rFonts w:ascii="Arial" w:hAnsi="Arial"/>
              </w:rPr>
            </w:pPr>
          </w:p>
          <w:p w:rsidR="00EF2707" w:rsidRDefault="00EF2707" w:rsidP="00EF2707">
            <w:pPr>
              <w:jc w:val="both"/>
              <w:rPr>
                <w:rFonts w:ascii="Arial" w:hAnsi="Arial"/>
              </w:rPr>
            </w:pPr>
            <w:r>
              <w:rPr>
                <w:rFonts w:ascii="Arial" w:hAnsi="Arial"/>
              </w:rPr>
              <w:t>Substitute course information is available in the Registrar's office.</w:t>
            </w:r>
          </w:p>
          <w:p w:rsidR="00EF2707" w:rsidRDefault="00EF2707" w:rsidP="00EF2707">
            <w:pPr>
              <w:jc w:val="both"/>
              <w:rPr>
                <w:rFonts w:ascii="Arial" w:hAnsi="Arial"/>
                <w:u w:val="single"/>
              </w:rPr>
            </w:pPr>
          </w:p>
        </w:tc>
      </w:tr>
      <w:tr w:rsidR="00EF2707" w:rsidTr="006F26C7">
        <w:trPr>
          <w:gridAfter w:val="1"/>
          <w:wAfter w:w="18" w:type="dxa"/>
          <w:cantSplit/>
        </w:trPr>
        <w:tc>
          <w:tcPr>
            <w:tcW w:w="8838" w:type="dxa"/>
            <w:gridSpan w:val="2"/>
          </w:tcPr>
          <w:p w:rsidR="00EF2707" w:rsidRDefault="00EF2707" w:rsidP="00EF2707">
            <w:pPr>
              <w:jc w:val="both"/>
              <w:rPr>
                <w:rFonts w:ascii="Arial" w:hAnsi="Arial"/>
              </w:rPr>
            </w:pPr>
            <w:r>
              <w:rPr>
                <w:rFonts w:ascii="Arial" w:hAnsi="Arial"/>
                <w:u w:val="single"/>
              </w:rPr>
              <w:t>Disability Services</w:t>
            </w:r>
            <w:r>
              <w:rPr>
                <w:rFonts w:ascii="Arial" w:hAnsi="Arial"/>
              </w:rPr>
              <w:t>:</w:t>
            </w:r>
          </w:p>
          <w:p w:rsidR="00EF2707" w:rsidRDefault="00EF2707" w:rsidP="00EF2707">
            <w:pPr>
              <w:jc w:val="both"/>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F2707" w:rsidRDefault="00EF2707" w:rsidP="00EF2707">
            <w:pPr>
              <w:jc w:val="both"/>
              <w:rPr>
                <w:rFonts w:ascii="Arial" w:hAnsi="Arial"/>
              </w:rPr>
            </w:pPr>
          </w:p>
        </w:tc>
      </w:tr>
      <w:tr w:rsidR="00EF2707" w:rsidTr="006F26C7">
        <w:trPr>
          <w:gridAfter w:val="1"/>
          <w:wAfter w:w="18" w:type="dxa"/>
          <w:cantSplit/>
        </w:trPr>
        <w:tc>
          <w:tcPr>
            <w:tcW w:w="8838" w:type="dxa"/>
            <w:gridSpan w:val="2"/>
          </w:tcPr>
          <w:p w:rsidR="00EF2707" w:rsidRPr="00B835FC" w:rsidRDefault="00EF2707" w:rsidP="00EF2707">
            <w:pPr>
              <w:jc w:val="both"/>
              <w:rPr>
                <w:rFonts w:ascii="Arial" w:hAnsi="Arial"/>
                <w:u w:val="single"/>
              </w:rPr>
            </w:pPr>
            <w:r w:rsidRPr="00B835FC">
              <w:rPr>
                <w:rFonts w:ascii="Arial" w:hAnsi="Arial"/>
                <w:u w:val="single"/>
              </w:rPr>
              <w:t>Communication:</w:t>
            </w:r>
          </w:p>
          <w:p w:rsidR="00EF2707" w:rsidRPr="00E25868" w:rsidRDefault="00EF2707" w:rsidP="00EF2707">
            <w:pPr>
              <w:jc w:val="both"/>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F2707" w:rsidRDefault="00EF2707" w:rsidP="00EF2707">
            <w:pPr>
              <w:jc w:val="both"/>
              <w:rPr>
                <w:rFonts w:ascii="Arial" w:hAnsi="Arial"/>
                <w:u w:val="single"/>
              </w:rPr>
            </w:pPr>
          </w:p>
        </w:tc>
      </w:tr>
      <w:tr w:rsidR="00EF2707" w:rsidTr="006F26C7">
        <w:trPr>
          <w:gridAfter w:val="1"/>
          <w:wAfter w:w="18" w:type="dxa"/>
          <w:cantSplit/>
        </w:trPr>
        <w:tc>
          <w:tcPr>
            <w:tcW w:w="8838" w:type="dxa"/>
            <w:gridSpan w:val="2"/>
          </w:tcPr>
          <w:p w:rsidR="00EF2707" w:rsidRPr="007E0EB5" w:rsidRDefault="00EF2707" w:rsidP="00EF2707">
            <w:pPr>
              <w:jc w:val="both"/>
              <w:rPr>
                <w:rFonts w:ascii="Arial" w:hAnsi="Arial"/>
              </w:rPr>
            </w:pPr>
            <w:r w:rsidRPr="007E0EB5">
              <w:rPr>
                <w:rFonts w:ascii="Arial" w:hAnsi="Arial"/>
                <w:u w:val="single"/>
              </w:rPr>
              <w:t>Plagiarism</w:t>
            </w:r>
            <w:r w:rsidRPr="007E0EB5">
              <w:rPr>
                <w:rFonts w:ascii="Arial" w:hAnsi="Arial"/>
              </w:rPr>
              <w:t>:</w:t>
            </w:r>
          </w:p>
          <w:p w:rsidR="00EF2707" w:rsidRPr="007E0EB5" w:rsidRDefault="00EF2707" w:rsidP="00EF2707">
            <w:pPr>
              <w:pStyle w:val="Default"/>
              <w:jc w:val="both"/>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EF2707" w:rsidRPr="007E0EB5" w:rsidRDefault="00EF2707" w:rsidP="00EF2707">
            <w:pPr>
              <w:jc w:val="both"/>
              <w:rPr>
                <w:rFonts w:ascii="Arial" w:hAnsi="Arial"/>
              </w:rPr>
            </w:pPr>
          </w:p>
        </w:tc>
      </w:tr>
      <w:tr w:rsidR="00EF2707" w:rsidRPr="00723208" w:rsidTr="006F26C7">
        <w:trPr>
          <w:gridAfter w:val="1"/>
          <w:wAfter w:w="18" w:type="dxa"/>
          <w:cantSplit/>
        </w:trPr>
        <w:tc>
          <w:tcPr>
            <w:tcW w:w="8838" w:type="dxa"/>
            <w:gridSpan w:val="2"/>
          </w:tcPr>
          <w:p w:rsidR="00EF2707" w:rsidRPr="007E0EB5" w:rsidRDefault="00EF2707" w:rsidP="00EF2707">
            <w:pPr>
              <w:jc w:val="both"/>
              <w:rPr>
                <w:rFonts w:ascii="Arial" w:hAnsi="Arial" w:cs="Arial"/>
                <w:szCs w:val="24"/>
                <w:u w:val="single"/>
              </w:rPr>
            </w:pPr>
            <w:r w:rsidRPr="007E0EB5">
              <w:rPr>
                <w:rFonts w:ascii="Arial" w:hAnsi="Arial" w:cs="Arial"/>
                <w:szCs w:val="24"/>
                <w:u w:val="single"/>
              </w:rPr>
              <w:lastRenderedPageBreak/>
              <w:t>Student Portal:</w:t>
            </w:r>
          </w:p>
          <w:p w:rsidR="00EF2707" w:rsidRPr="007E0EB5" w:rsidRDefault="00EF2707" w:rsidP="00EF2707">
            <w:pPr>
              <w:jc w:val="both"/>
              <w:rPr>
                <w:i/>
                <w:sz w:val="20"/>
              </w:rPr>
            </w:pPr>
            <w:r w:rsidRPr="007E0EB5">
              <w:rPr>
                <w:rFonts w:ascii="Arial" w:hAnsi="Arial" w:cs="Arial"/>
                <w:szCs w:val="24"/>
              </w:rPr>
              <w:t xml:space="preserve">The Sault College portal allows you to view all your student information in one place. </w:t>
            </w:r>
            <w:r w:rsidRPr="007E0EB5">
              <w:rPr>
                <w:rFonts w:ascii="Arial" w:hAnsi="Arial" w:cs="Arial"/>
                <w:b/>
                <w:szCs w:val="24"/>
              </w:rPr>
              <w:t xml:space="preserve">mysaultcollege </w:t>
            </w:r>
            <w:r w:rsidRPr="007E0EB5">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7E0EB5">
                <w:rPr>
                  <w:rStyle w:val="Hyperlink"/>
                  <w:rFonts w:ascii="Arial" w:hAnsi="Arial" w:cs="Arial"/>
                  <w:szCs w:val="24"/>
                </w:rPr>
                <w:t>https://my.saultcollege.ca</w:t>
              </w:r>
            </w:hyperlink>
            <w:r w:rsidRPr="007E0EB5">
              <w:rPr>
                <w:rFonts w:ascii="Arial" w:hAnsi="Arial" w:cs="Arial"/>
                <w:szCs w:val="24"/>
              </w:rPr>
              <w:t>.</w:t>
            </w:r>
          </w:p>
          <w:p w:rsidR="00EF2707" w:rsidRPr="007E0EB5" w:rsidRDefault="00EF2707" w:rsidP="00EF2707">
            <w:pPr>
              <w:jc w:val="both"/>
              <w:rPr>
                <w:rFonts w:ascii="Arial" w:hAnsi="Arial" w:cs="Arial"/>
                <w:b/>
                <w:i/>
                <w:iCs/>
                <w:color w:val="000000"/>
                <w:szCs w:val="24"/>
              </w:rPr>
            </w:pPr>
            <w:r w:rsidRPr="007E0EB5">
              <w:rPr>
                <w:i/>
                <w:sz w:val="20"/>
              </w:rPr>
              <w:t xml:space="preserve"> </w:t>
            </w:r>
          </w:p>
        </w:tc>
      </w:tr>
      <w:tr w:rsidR="00EF2707" w:rsidRPr="00723208" w:rsidTr="006F26C7">
        <w:trPr>
          <w:gridAfter w:val="1"/>
          <w:wAfter w:w="18" w:type="dxa"/>
          <w:cantSplit/>
        </w:trPr>
        <w:tc>
          <w:tcPr>
            <w:tcW w:w="8838" w:type="dxa"/>
            <w:gridSpan w:val="2"/>
          </w:tcPr>
          <w:p w:rsidR="00EF2707" w:rsidRPr="007E0EB5" w:rsidRDefault="00EF2707" w:rsidP="00EF2707">
            <w:pPr>
              <w:jc w:val="both"/>
              <w:rPr>
                <w:rFonts w:ascii="Arial" w:hAnsi="Arial" w:cs="Arial"/>
                <w:szCs w:val="24"/>
                <w:u w:val="single"/>
                <w:lang w:eastAsia="en-CA"/>
              </w:rPr>
            </w:pPr>
            <w:r w:rsidRPr="007E0EB5">
              <w:rPr>
                <w:rFonts w:ascii="Arial" w:hAnsi="Arial" w:cs="Arial"/>
                <w:szCs w:val="24"/>
                <w:u w:val="single"/>
                <w:lang w:eastAsia="en-CA"/>
              </w:rPr>
              <w:t>Electronic Devices in the Classroom:</w:t>
            </w:r>
          </w:p>
          <w:p w:rsidR="00EF2707" w:rsidRPr="007E0EB5" w:rsidRDefault="00EF2707" w:rsidP="00EF2707">
            <w:pPr>
              <w:jc w:val="both"/>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EF2707" w:rsidRPr="007E0EB5" w:rsidRDefault="00EF2707" w:rsidP="00EF2707">
            <w:pPr>
              <w:jc w:val="both"/>
              <w:rPr>
                <w:rFonts w:ascii="Arial" w:hAnsi="Arial" w:cs="Arial"/>
                <w:b/>
                <w:i/>
                <w:iCs/>
                <w:color w:val="000000"/>
                <w:szCs w:val="24"/>
              </w:rPr>
            </w:pPr>
          </w:p>
        </w:tc>
      </w:tr>
      <w:tr w:rsidR="00EF2707" w:rsidRPr="00723208" w:rsidTr="006F26C7">
        <w:trPr>
          <w:gridAfter w:val="1"/>
          <w:wAfter w:w="18" w:type="dxa"/>
          <w:cantSplit/>
        </w:trPr>
        <w:tc>
          <w:tcPr>
            <w:tcW w:w="8838" w:type="dxa"/>
            <w:gridSpan w:val="2"/>
          </w:tcPr>
          <w:p w:rsidR="00EF2707" w:rsidRPr="007E0EB5" w:rsidRDefault="00EF2707" w:rsidP="00EF2707">
            <w:pPr>
              <w:jc w:val="both"/>
              <w:rPr>
                <w:rFonts w:ascii="Arial" w:hAnsi="Arial" w:cs="Arial"/>
                <w:szCs w:val="24"/>
                <w:u w:val="single"/>
              </w:rPr>
            </w:pPr>
            <w:r w:rsidRPr="007E0EB5">
              <w:rPr>
                <w:rFonts w:ascii="Arial" w:hAnsi="Arial" w:cs="Arial"/>
                <w:szCs w:val="24"/>
                <w:u w:val="single"/>
              </w:rPr>
              <w:t>Attendance:</w:t>
            </w:r>
          </w:p>
          <w:p w:rsidR="00EF2707" w:rsidRPr="007E0EB5" w:rsidRDefault="00EF2707" w:rsidP="00151046">
            <w:pPr>
              <w:jc w:val="both"/>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B1A7A" w:rsidRDefault="00DB1A7A" w:rsidP="00EF2707">
      <w:pPr>
        <w:jc w:val="both"/>
      </w:pPr>
    </w:p>
    <w:sectPr w:rsidR="00DB1A7A" w:rsidSect="00DB1A7A">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83D" w:rsidRDefault="0055383D" w:rsidP="00FF15D6">
      <w:r>
        <w:separator/>
      </w:r>
    </w:p>
  </w:endnote>
  <w:endnote w:type="continuationSeparator" w:id="0">
    <w:p w:rsidR="0055383D" w:rsidRDefault="0055383D" w:rsidP="00FF1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83D" w:rsidRDefault="0055383D" w:rsidP="00FF15D6">
      <w:r>
        <w:separator/>
      </w:r>
    </w:p>
  </w:footnote>
  <w:footnote w:type="continuationSeparator" w:id="0">
    <w:p w:rsidR="0055383D" w:rsidRDefault="0055383D" w:rsidP="00FF1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3D" w:rsidRPr="00FF15D6" w:rsidRDefault="0055383D">
    <w:pPr>
      <w:pStyle w:val="Header"/>
      <w:rPr>
        <w:lang w:val="en-CA"/>
      </w:rPr>
    </w:pPr>
    <w:r>
      <w:t>Introduction to Speech</w:t>
    </w:r>
    <w:r>
      <w:ptab w:relativeTo="margin" w:alignment="center" w:leader="none"/>
    </w:r>
    <w:fldSimple w:instr=" PAGE   \* MERGEFORMAT ">
      <w:r w:rsidR="003A4789">
        <w:rPr>
          <w:noProof/>
        </w:rPr>
        <w:t>8</w:t>
      </w:r>
    </w:fldSimple>
    <w:r>
      <w:ptab w:relativeTo="margin" w:alignment="right" w:leader="none"/>
    </w:r>
    <w:r>
      <w:t>GAS106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3320"/>
    <w:multiLevelType w:val="hybridMultilevel"/>
    <w:tmpl w:val="98A22B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587B5F"/>
    <w:multiLevelType w:val="hybridMultilevel"/>
    <w:tmpl w:val="98FCA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905925"/>
    <w:multiLevelType w:val="hybridMultilevel"/>
    <w:tmpl w:val="54FC9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1341D2F"/>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17201DB"/>
    <w:multiLevelType w:val="hybridMultilevel"/>
    <w:tmpl w:val="98FECC5E"/>
    <w:lvl w:ilvl="0" w:tplc="1009000F">
      <w:start w:val="1"/>
      <w:numFmt w:val="decimal"/>
      <w:lvlText w:val="%1."/>
      <w:lvlJc w:val="left"/>
      <w:pPr>
        <w:ind w:left="720" w:hanging="360"/>
      </w:pPr>
      <w:rPr>
        <w:rFonts w:hint="default"/>
      </w:rPr>
    </w:lvl>
    <w:lvl w:ilvl="1" w:tplc="A9BC1FE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5375820"/>
    <w:multiLevelType w:val="hybridMultilevel"/>
    <w:tmpl w:val="9DF432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7C2EE3"/>
    <w:multiLevelType w:val="hybridMultilevel"/>
    <w:tmpl w:val="F40065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4986149"/>
    <w:multiLevelType w:val="hybridMultilevel"/>
    <w:tmpl w:val="76ECA400"/>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3F124A8B"/>
    <w:multiLevelType w:val="hybridMultilevel"/>
    <w:tmpl w:val="C652B6C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5C85EF2"/>
    <w:multiLevelType w:val="hybridMultilevel"/>
    <w:tmpl w:val="586481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A2410A1"/>
    <w:multiLevelType w:val="hybridMultilevel"/>
    <w:tmpl w:val="29DAE83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B2A41B2"/>
    <w:multiLevelType w:val="hybridMultilevel"/>
    <w:tmpl w:val="F15A93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D9A19E6"/>
    <w:multiLevelType w:val="hybridMultilevel"/>
    <w:tmpl w:val="7416D5A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64642D24"/>
    <w:multiLevelType w:val="hybridMultilevel"/>
    <w:tmpl w:val="167A9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F717F1D"/>
    <w:multiLevelType w:val="hybridMultilevel"/>
    <w:tmpl w:val="ECD0A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5F33E6F"/>
    <w:multiLevelType w:val="hybridMultilevel"/>
    <w:tmpl w:val="821E2D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CE443D"/>
    <w:multiLevelType w:val="hybridMultilevel"/>
    <w:tmpl w:val="0B8090F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D852A00"/>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ED16750"/>
    <w:multiLevelType w:val="hybridMultilevel"/>
    <w:tmpl w:val="BD864606"/>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9"/>
  </w:num>
  <w:num w:numId="3">
    <w:abstractNumId w:val="18"/>
  </w:num>
  <w:num w:numId="4">
    <w:abstractNumId w:val="3"/>
  </w:num>
  <w:num w:numId="5">
    <w:abstractNumId w:val="9"/>
  </w:num>
  <w:num w:numId="6">
    <w:abstractNumId w:val="24"/>
  </w:num>
  <w:num w:numId="7">
    <w:abstractNumId w:val="0"/>
  </w:num>
  <w:num w:numId="8">
    <w:abstractNumId w:val="16"/>
  </w:num>
  <w:num w:numId="9">
    <w:abstractNumId w:val="7"/>
  </w:num>
  <w:num w:numId="10">
    <w:abstractNumId w:val="20"/>
  </w:num>
  <w:num w:numId="11">
    <w:abstractNumId w:val="13"/>
  </w:num>
  <w:num w:numId="12">
    <w:abstractNumId w:val="14"/>
  </w:num>
  <w:num w:numId="13">
    <w:abstractNumId w:val="28"/>
  </w:num>
  <w:num w:numId="14">
    <w:abstractNumId w:val="23"/>
  </w:num>
  <w:num w:numId="15">
    <w:abstractNumId w:val="1"/>
  </w:num>
  <w:num w:numId="16">
    <w:abstractNumId w:val="25"/>
  </w:num>
  <w:num w:numId="17">
    <w:abstractNumId w:val="8"/>
  </w:num>
  <w:num w:numId="18">
    <w:abstractNumId w:val="26"/>
  </w:num>
  <w:num w:numId="19">
    <w:abstractNumId w:val="22"/>
  </w:num>
  <w:num w:numId="20">
    <w:abstractNumId w:val="15"/>
  </w:num>
  <w:num w:numId="21">
    <w:abstractNumId w:val="4"/>
  </w:num>
  <w:num w:numId="22">
    <w:abstractNumId w:val="12"/>
  </w:num>
  <w:num w:numId="23">
    <w:abstractNumId w:val="11"/>
  </w:num>
  <w:num w:numId="24">
    <w:abstractNumId w:val="27"/>
  </w:num>
  <w:num w:numId="25">
    <w:abstractNumId w:val="17"/>
  </w:num>
  <w:num w:numId="26">
    <w:abstractNumId w:val="2"/>
  </w:num>
  <w:num w:numId="27">
    <w:abstractNumId w:val="21"/>
  </w:num>
  <w:num w:numId="28">
    <w:abstractNumId w:val="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EF2707"/>
    <w:rsid w:val="000126ED"/>
    <w:rsid w:val="00016DB6"/>
    <w:rsid w:val="000221B3"/>
    <w:rsid w:val="00044937"/>
    <w:rsid w:val="000929CA"/>
    <w:rsid w:val="00097C68"/>
    <w:rsid w:val="000B2925"/>
    <w:rsid w:val="000E7643"/>
    <w:rsid w:val="00102CEC"/>
    <w:rsid w:val="001048A1"/>
    <w:rsid w:val="0014498C"/>
    <w:rsid w:val="00151046"/>
    <w:rsid w:val="00161592"/>
    <w:rsid w:val="00177ACD"/>
    <w:rsid w:val="0018785E"/>
    <w:rsid w:val="001A1735"/>
    <w:rsid w:val="001B4D6F"/>
    <w:rsid w:val="001F2F9F"/>
    <w:rsid w:val="0021325C"/>
    <w:rsid w:val="0023070E"/>
    <w:rsid w:val="00230D7F"/>
    <w:rsid w:val="00242FA6"/>
    <w:rsid w:val="00250CD5"/>
    <w:rsid w:val="00253186"/>
    <w:rsid w:val="0027636E"/>
    <w:rsid w:val="00276918"/>
    <w:rsid w:val="00276B73"/>
    <w:rsid w:val="00285D1A"/>
    <w:rsid w:val="002A4EAC"/>
    <w:rsid w:val="002A6A73"/>
    <w:rsid w:val="002B174F"/>
    <w:rsid w:val="00306C54"/>
    <w:rsid w:val="00317EA1"/>
    <w:rsid w:val="00333848"/>
    <w:rsid w:val="003421E4"/>
    <w:rsid w:val="003667C7"/>
    <w:rsid w:val="00371A0C"/>
    <w:rsid w:val="00396223"/>
    <w:rsid w:val="003A23AC"/>
    <w:rsid w:val="003A4789"/>
    <w:rsid w:val="003A755C"/>
    <w:rsid w:val="003B0554"/>
    <w:rsid w:val="003B0D57"/>
    <w:rsid w:val="003E37FB"/>
    <w:rsid w:val="003F6FB3"/>
    <w:rsid w:val="004175EB"/>
    <w:rsid w:val="00433CE5"/>
    <w:rsid w:val="004576D7"/>
    <w:rsid w:val="004638BA"/>
    <w:rsid w:val="0048507B"/>
    <w:rsid w:val="0048543B"/>
    <w:rsid w:val="00486FA0"/>
    <w:rsid w:val="00487D2D"/>
    <w:rsid w:val="004D6F0E"/>
    <w:rsid w:val="004F035A"/>
    <w:rsid w:val="004F37E2"/>
    <w:rsid w:val="00505D89"/>
    <w:rsid w:val="00516751"/>
    <w:rsid w:val="0053457A"/>
    <w:rsid w:val="0055383D"/>
    <w:rsid w:val="00553E04"/>
    <w:rsid w:val="005838AE"/>
    <w:rsid w:val="005A2CDE"/>
    <w:rsid w:val="005A6036"/>
    <w:rsid w:val="005A7DE3"/>
    <w:rsid w:val="005B1FD7"/>
    <w:rsid w:val="005B714D"/>
    <w:rsid w:val="005C0F5B"/>
    <w:rsid w:val="005C21ED"/>
    <w:rsid w:val="005F3733"/>
    <w:rsid w:val="005F5AD7"/>
    <w:rsid w:val="00600A63"/>
    <w:rsid w:val="0063001F"/>
    <w:rsid w:val="00640B96"/>
    <w:rsid w:val="00641D00"/>
    <w:rsid w:val="0064351A"/>
    <w:rsid w:val="00646167"/>
    <w:rsid w:val="00661E6F"/>
    <w:rsid w:val="00665DBA"/>
    <w:rsid w:val="006831C2"/>
    <w:rsid w:val="00697EF3"/>
    <w:rsid w:val="006A0408"/>
    <w:rsid w:val="006C54CC"/>
    <w:rsid w:val="006E24CC"/>
    <w:rsid w:val="006E6080"/>
    <w:rsid w:val="006E611B"/>
    <w:rsid w:val="006F26C7"/>
    <w:rsid w:val="006F64AF"/>
    <w:rsid w:val="00710B17"/>
    <w:rsid w:val="007221AC"/>
    <w:rsid w:val="00727BE8"/>
    <w:rsid w:val="0073486C"/>
    <w:rsid w:val="0075527C"/>
    <w:rsid w:val="00765779"/>
    <w:rsid w:val="00770535"/>
    <w:rsid w:val="00776A0E"/>
    <w:rsid w:val="00792FFC"/>
    <w:rsid w:val="007B33E6"/>
    <w:rsid w:val="007C2347"/>
    <w:rsid w:val="007F0664"/>
    <w:rsid w:val="007F0F58"/>
    <w:rsid w:val="00811CC7"/>
    <w:rsid w:val="00820569"/>
    <w:rsid w:val="00842426"/>
    <w:rsid w:val="0087522D"/>
    <w:rsid w:val="00880276"/>
    <w:rsid w:val="00897396"/>
    <w:rsid w:val="008A51E8"/>
    <w:rsid w:val="008B7E86"/>
    <w:rsid w:val="008D413E"/>
    <w:rsid w:val="008D7288"/>
    <w:rsid w:val="008F5289"/>
    <w:rsid w:val="00943A34"/>
    <w:rsid w:val="00957859"/>
    <w:rsid w:val="0096216D"/>
    <w:rsid w:val="00963528"/>
    <w:rsid w:val="00987D86"/>
    <w:rsid w:val="00993069"/>
    <w:rsid w:val="0099444E"/>
    <w:rsid w:val="009A3DE0"/>
    <w:rsid w:val="009B44E3"/>
    <w:rsid w:val="009C4F01"/>
    <w:rsid w:val="00A10BD9"/>
    <w:rsid w:val="00A65632"/>
    <w:rsid w:val="00AA30CD"/>
    <w:rsid w:val="00AB04FF"/>
    <w:rsid w:val="00AC567D"/>
    <w:rsid w:val="00AE271A"/>
    <w:rsid w:val="00AF4B9F"/>
    <w:rsid w:val="00B158F1"/>
    <w:rsid w:val="00B26CEE"/>
    <w:rsid w:val="00B52278"/>
    <w:rsid w:val="00B97581"/>
    <w:rsid w:val="00BB0966"/>
    <w:rsid w:val="00BB2759"/>
    <w:rsid w:val="00BD08F0"/>
    <w:rsid w:val="00BE29C7"/>
    <w:rsid w:val="00C04D44"/>
    <w:rsid w:val="00C058EA"/>
    <w:rsid w:val="00C119CE"/>
    <w:rsid w:val="00C40EFB"/>
    <w:rsid w:val="00C54CC5"/>
    <w:rsid w:val="00C65B5C"/>
    <w:rsid w:val="00CA26AE"/>
    <w:rsid w:val="00CA2826"/>
    <w:rsid w:val="00CB1F7F"/>
    <w:rsid w:val="00CD3E85"/>
    <w:rsid w:val="00CE15B9"/>
    <w:rsid w:val="00CF0A53"/>
    <w:rsid w:val="00CF7AB1"/>
    <w:rsid w:val="00D00109"/>
    <w:rsid w:val="00D057C4"/>
    <w:rsid w:val="00D119F1"/>
    <w:rsid w:val="00D13FCE"/>
    <w:rsid w:val="00D22A03"/>
    <w:rsid w:val="00D3601D"/>
    <w:rsid w:val="00D45080"/>
    <w:rsid w:val="00D60CC5"/>
    <w:rsid w:val="00D72C0A"/>
    <w:rsid w:val="00D82327"/>
    <w:rsid w:val="00D8520A"/>
    <w:rsid w:val="00D968DC"/>
    <w:rsid w:val="00DA123B"/>
    <w:rsid w:val="00DB194E"/>
    <w:rsid w:val="00DB1A7A"/>
    <w:rsid w:val="00DB74B2"/>
    <w:rsid w:val="00E06119"/>
    <w:rsid w:val="00E100DF"/>
    <w:rsid w:val="00E23392"/>
    <w:rsid w:val="00E3440E"/>
    <w:rsid w:val="00E50D4C"/>
    <w:rsid w:val="00EB1DC3"/>
    <w:rsid w:val="00EB39DF"/>
    <w:rsid w:val="00EE068B"/>
    <w:rsid w:val="00EF2707"/>
    <w:rsid w:val="00F77BEB"/>
    <w:rsid w:val="00F942DA"/>
    <w:rsid w:val="00FA1B07"/>
    <w:rsid w:val="00FD1BC0"/>
    <w:rsid w:val="00FD367F"/>
    <w:rsid w:val="00FF15D6"/>
    <w:rsid w:val="00FF260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07"/>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F2707"/>
    <w:pPr>
      <w:keepNext/>
      <w:jc w:val="center"/>
      <w:outlineLvl w:val="0"/>
    </w:pPr>
    <w:rPr>
      <w:b/>
      <w:u w:val="single"/>
      <w:lang w:val="en-GB"/>
    </w:rPr>
  </w:style>
  <w:style w:type="paragraph" w:styleId="Heading2">
    <w:name w:val="heading 2"/>
    <w:basedOn w:val="Normal"/>
    <w:next w:val="Normal"/>
    <w:link w:val="Heading2Char"/>
    <w:qFormat/>
    <w:rsid w:val="00EF2707"/>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707"/>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EF2707"/>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EF2707"/>
    <w:pPr>
      <w:ind w:left="720"/>
      <w:contextualSpacing/>
    </w:pPr>
  </w:style>
  <w:style w:type="paragraph" w:styleId="BalloonText">
    <w:name w:val="Balloon Text"/>
    <w:basedOn w:val="Normal"/>
    <w:link w:val="BalloonTextChar"/>
    <w:uiPriority w:val="99"/>
    <w:semiHidden/>
    <w:unhideWhenUsed/>
    <w:rsid w:val="00EF2707"/>
    <w:rPr>
      <w:rFonts w:ascii="Tahoma" w:hAnsi="Tahoma" w:cs="Tahoma"/>
      <w:sz w:val="16"/>
      <w:szCs w:val="16"/>
    </w:rPr>
  </w:style>
  <w:style w:type="character" w:customStyle="1" w:styleId="BalloonTextChar">
    <w:name w:val="Balloon Text Char"/>
    <w:basedOn w:val="DefaultParagraphFont"/>
    <w:link w:val="BalloonText"/>
    <w:uiPriority w:val="99"/>
    <w:semiHidden/>
    <w:rsid w:val="00EF2707"/>
    <w:rPr>
      <w:rFonts w:ascii="Tahoma" w:eastAsia="Times New Roman" w:hAnsi="Tahoma" w:cs="Tahoma"/>
      <w:sz w:val="16"/>
      <w:szCs w:val="16"/>
      <w:lang w:val="en-US"/>
    </w:rPr>
  </w:style>
  <w:style w:type="paragraph" w:styleId="EnvelopeReturn">
    <w:name w:val="envelope return"/>
    <w:basedOn w:val="Normal"/>
    <w:rsid w:val="00EF2707"/>
    <w:rPr>
      <w:rFonts w:ascii="Arial" w:hAnsi="Arial"/>
    </w:rPr>
  </w:style>
  <w:style w:type="character" w:styleId="Hyperlink">
    <w:name w:val="Hyperlink"/>
    <w:basedOn w:val="DefaultParagraphFont"/>
    <w:rsid w:val="00EF2707"/>
    <w:rPr>
      <w:color w:val="0000FF"/>
      <w:u w:val="single"/>
    </w:rPr>
  </w:style>
  <w:style w:type="paragraph" w:customStyle="1" w:styleId="Default">
    <w:name w:val="Default"/>
    <w:rsid w:val="00EF2707"/>
    <w:pPr>
      <w:autoSpaceDE w:val="0"/>
      <w:autoSpaceDN w:val="0"/>
      <w:adjustRightInd w:val="0"/>
      <w:spacing w:after="0" w:line="240" w:lineRule="auto"/>
    </w:pPr>
    <w:rPr>
      <w:rFonts w:ascii="Arial" w:eastAsia="Times New Roman" w:hAnsi="Arial" w:cs="Arial"/>
      <w:color w:val="000000"/>
      <w:sz w:val="24"/>
      <w:szCs w:val="24"/>
      <w:lang w:eastAsia="en-CA"/>
    </w:rPr>
  </w:style>
  <w:style w:type="table" w:styleId="TableGrid">
    <w:name w:val="Table Grid"/>
    <w:basedOn w:val="TableNormal"/>
    <w:rsid w:val="00EF2707"/>
    <w:pPr>
      <w:spacing w:after="0" w:line="240" w:lineRule="auto"/>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F15D6"/>
    <w:pPr>
      <w:tabs>
        <w:tab w:val="center" w:pos="4680"/>
        <w:tab w:val="right" w:pos="9360"/>
      </w:tabs>
    </w:pPr>
  </w:style>
  <w:style w:type="character" w:customStyle="1" w:styleId="HeaderChar">
    <w:name w:val="Header Char"/>
    <w:basedOn w:val="DefaultParagraphFont"/>
    <w:link w:val="Header"/>
    <w:uiPriority w:val="99"/>
    <w:semiHidden/>
    <w:rsid w:val="00FF15D6"/>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FF15D6"/>
    <w:pPr>
      <w:tabs>
        <w:tab w:val="center" w:pos="4680"/>
        <w:tab w:val="right" w:pos="9360"/>
      </w:tabs>
    </w:pPr>
  </w:style>
  <w:style w:type="character" w:customStyle="1" w:styleId="FooterChar">
    <w:name w:val="Footer Char"/>
    <w:basedOn w:val="DefaultParagraphFont"/>
    <w:link w:val="Footer"/>
    <w:uiPriority w:val="99"/>
    <w:semiHidden/>
    <w:rsid w:val="00FF15D6"/>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712DD-F0FB-4694-B01F-F883EA38A182}">
  <ds:schemaRefs>
    <ds:schemaRef ds:uri="http://schemas.openxmlformats.org/officeDocument/2006/bibliography"/>
  </ds:schemaRefs>
</ds:datastoreItem>
</file>

<file path=customXml/itemProps2.xml><?xml version="1.0" encoding="utf-8"?>
<ds:datastoreItem xmlns:ds="http://schemas.openxmlformats.org/officeDocument/2006/customXml" ds:itemID="{AB540EE3-B9FF-47EA-9C00-F59D6D654CEA}"/>
</file>

<file path=customXml/itemProps3.xml><?xml version="1.0" encoding="utf-8"?>
<ds:datastoreItem xmlns:ds="http://schemas.openxmlformats.org/officeDocument/2006/customXml" ds:itemID="{5DF4A348-D2B2-49AA-B514-71C2ADB13B5E}"/>
</file>

<file path=customXml/itemProps4.xml><?xml version="1.0" encoding="utf-8"?>
<ds:datastoreItem xmlns:ds="http://schemas.openxmlformats.org/officeDocument/2006/customXml" ds:itemID="{76733FFD-808B-4C33-B8D3-1F3E2C74FFD5}"/>
</file>

<file path=docProps/app.xml><?xml version="1.0" encoding="utf-8"?>
<Properties xmlns="http://schemas.openxmlformats.org/officeDocument/2006/extended-properties" xmlns:vt="http://schemas.openxmlformats.org/officeDocument/2006/docPropsVTypes">
  <Template>Normal.dotm</Template>
  <TotalTime>8</TotalTime>
  <Pages>8</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3</cp:revision>
  <cp:lastPrinted>2009-10-26T19:49:00Z</cp:lastPrinted>
  <dcterms:created xsi:type="dcterms:W3CDTF">2009-09-08T18:09:00Z</dcterms:created>
  <dcterms:modified xsi:type="dcterms:W3CDTF">2009-10-26T19:50:00Z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10097200</vt:r8>
  </property>
</Properties>
</file>